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1A6AC" w14:textId="1EB3E3B4" w:rsidR="009A78AC" w:rsidRDefault="007F0E82" w:rsidP="007F0E82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lang w:val="en-GB"/>
        </w:rPr>
      </w:pP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>مطابق با نشر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ه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289 با موضوع «راهنما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روش محاسبه تعد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آحادبها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پ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مان‌ها»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تعد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عبارت است از بروز کردن تعرفه خدمات مهندس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و ق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مت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پ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مان‌ها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ساخت و اجرا در زمان واقع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انجام کارها. در پروژه‌ها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عمران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که بر مبنا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فهرست‌بها عقد قرارداد م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شوند، اغلب به دل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تغ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رات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و نوسانات ق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مت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در زمان واقع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اجرا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کارها شاهد تغ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ر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دستمزد ن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رو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انسان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،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هز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نه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اجاره 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ا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خر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د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ماش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ن‌آلات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و ابزار مربوطه، ق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مت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مصالح و حمل نسبت به زمان پ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شنهاد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ق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مت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هست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م؛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بنابرا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برا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جبران ا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تغ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ر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ق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مت‌ها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صورت وضع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ت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تعد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مطابق با آخر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بخشنامه تعد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ته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ه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م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شود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>.</w:t>
      </w:r>
    </w:p>
    <w:p w14:paraId="7B6F0290" w14:textId="726B10CE" w:rsidR="007F0E82" w:rsidRPr="007F0E82" w:rsidRDefault="007F0E82" w:rsidP="007F0E82">
      <w:pPr>
        <w:bidi/>
        <w:spacing w:line="360" w:lineRule="auto"/>
        <w:jc w:val="both"/>
        <w:rPr>
          <w:rFonts w:ascii="Times New Roman" w:hAnsi="Times New Roman" w:cs="B Nazanin"/>
          <w:b/>
          <w:bCs/>
          <w:sz w:val="24"/>
          <w:szCs w:val="28"/>
          <w:rtl/>
          <w:lang w:val="en-GB"/>
        </w:rPr>
      </w:pPr>
      <w:r w:rsidRPr="007F0E82">
        <w:rPr>
          <w:rFonts w:ascii="Times New Roman" w:hAnsi="Times New Roman" w:cs="B Nazanin"/>
          <w:b/>
          <w:bCs/>
          <w:sz w:val="24"/>
          <w:szCs w:val="28"/>
          <w:rtl/>
          <w:lang w:val="en-GB"/>
        </w:rPr>
        <w:t>بخشنامه محاسبه تعد</w:t>
      </w:r>
      <w:r w:rsidRPr="007F0E82">
        <w:rPr>
          <w:rFonts w:ascii="Times New Roman" w:hAnsi="Times New Roman" w:cs="B Nazanin" w:hint="cs"/>
          <w:b/>
          <w:bCs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b/>
          <w:bCs/>
          <w:sz w:val="24"/>
          <w:szCs w:val="28"/>
          <w:rtl/>
          <w:lang w:val="en-GB"/>
        </w:rPr>
        <w:t>ل</w:t>
      </w:r>
      <w:r w:rsidRPr="007F0E82">
        <w:rPr>
          <w:rFonts w:ascii="Times New Roman" w:hAnsi="Times New Roman" w:cs="B Nazanin"/>
          <w:b/>
          <w:bCs/>
          <w:sz w:val="24"/>
          <w:szCs w:val="28"/>
          <w:lang w:val="en-GB"/>
        </w:rPr>
        <w:t xml:space="preserve"> </w:t>
      </w:r>
    </w:p>
    <w:p w14:paraId="76333FA9" w14:textId="1070A274" w:rsidR="007F0E82" w:rsidRDefault="007F0E82" w:rsidP="007F0E82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lang w:val="en-GB"/>
        </w:rPr>
      </w:pP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در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حال حاضر آخر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بخشنامه تعد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«دستورالعمل نحوه تعد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آحادبها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پ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مان»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به شماره 173073/101 مورخ 1382/09/15 است. در کنار ا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بخشنامه، بعض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از دستورالعمل‌ها در بخشنامه شاخص‌ها ابلاغ م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شود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که با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د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آن‌ها را ن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ز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رعا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ت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کرد. توص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ه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م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شود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ا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بخشنامه‌ها را با دقت هر چه تمام مطالعه کن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د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>.</w:t>
      </w:r>
    </w:p>
    <w:p w14:paraId="7BFF4EE7" w14:textId="18070D90" w:rsidR="007F0E82" w:rsidRPr="007F0E82" w:rsidRDefault="007F0E82" w:rsidP="007F0E82">
      <w:pPr>
        <w:bidi/>
        <w:spacing w:line="360" w:lineRule="auto"/>
        <w:jc w:val="both"/>
        <w:rPr>
          <w:rFonts w:ascii="Times New Roman" w:hAnsi="Times New Roman" w:cs="B Nazanin"/>
          <w:b/>
          <w:bCs/>
          <w:sz w:val="24"/>
          <w:szCs w:val="28"/>
          <w:rtl/>
          <w:lang w:val="en-GB"/>
        </w:rPr>
      </w:pPr>
      <w:r w:rsidRPr="007F0E82">
        <w:rPr>
          <w:rFonts w:ascii="Times New Roman" w:hAnsi="Times New Roman" w:cs="B Nazanin"/>
          <w:b/>
          <w:bCs/>
          <w:sz w:val="24"/>
          <w:szCs w:val="28"/>
          <w:rtl/>
          <w:lang w:val="en-GB"/>
        </w:rPr>
        <w:t>تعار</w:t>
      </w:r>
      <w:r w:rsidRPr="007F0E82">
        <w:rPr>
          <w:rFonts w:ascii="Times New Roman" w:hAnsi="Times New Roman" w:cs="B Nazanin" w:hint="cs"/>
          <w:b/>
          <w:bCs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b/>
          <w:bCs/>
          <w:sz w:val="24"/>
          <w:szCs w:val="28"/>
          <w:rtl/>
          <w:lang w:val="en-GB"/>
        </w:rPr>
        <w:t>ف</w:t>
      </w:r>
      <w:r w:rsidRPr="007F0E82">
        <w:rPr>
          <w:rFonts w:ascii="Times New Roman" w:hAnsi="Times New Roman" w:cs="B Nazanin"/>
          <w:b/>
          <w:bCs/>
          <w:sz w:val="24"/>
          <w:szCs w:val="28"/>
          <w:rtl/>
          <w:lang w:val="en-GB"/>
        </w:rPr>
        <w:t xml:space="preserve"> و مفاه</w:t>
      </w:r>
      <w:r w:rsidRPr="007F0E82">
        <w:rPr>
          <w:rFonts w:ascii="Times New Roman" w:hAnsi="Times New Roman" w:cs="B Nazanin" w:hint="cs"/>
          <w:b/>
          <w:bCs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b/>
          <w:bCs/>
          <w:sz w:val="24"/>
          <w:szCs w:val="28"/>
          <w:rtl/>
          <w:lang w:val="en-GB"/>
        </w:rPr>
        <w:t>م</w:t>
      </w:r>
      <w:r w:rsidRPr="007F0E82">
        <w:rPr>
          <w:rFonts w:ascii="Times New Roman" w:hAnsi="Times New Roman" w:cs="B Nazanin"/>
          <w:b/>
          <w:bCs/>
          <w:sz w:val="24"/>
          <w:szCs w:val="28"/>
          <w:rtl/>
          <w:lang w:val="en-GB"/>
        </w:rPr>
        <w:t xml:space="preserve"> پا</w:t>
      </w:r>
      <w:r w:rsidRPr="007F0E82">
        <w:rPr>
          <w:rFonts w:ascii="Times New Roman" w:hAnsi="Times New Roman" w:cs="B Nazanin" w:hint="cs"/>
          <w:b/>
          <w:bCs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b/>
          <w:bCs/>
          <w:sz w:val="24"/>
          <w:szCs w:val="28"/>
          <w:rtl/>
          <w:lang w:val="en-GB"/>
        </w:rPr>
        <w:t>ه‌ا</w:t>
      </w:r>
      <w:r w:rsidRPr="007F0E82">
        <w:rPr>
          <w:rFonts w:ascii="Times New Roman" w:hAnsi="Times New Roman" w:cs="B Nazanin" w:hint="cs"/>
          <w:b/>
          <w:bCs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/>
          <w:b/>
          <w:bCs/>
          <w:sz w:val="24"/>
          <w:szCs w:val="28"/>
          <w:rtl/>
          <w:lang w:val="en-GB"/>
        </w:rPr>
        <w:t xml:space="preserve"> مورد ن</w:t>
      </w:r>
      <w:r w:rsidRPr="007F0E82">
        <w:rPr>
          <w:rFonts w:ascii="Times New Roman" w:hAnsi="Times New Roman" w:cs="B Nazanin" w:hint="cs"/>
          <w:b/>
          <w:bCs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b/>
          <w:bCs/>
          <w:sz w:val="24"/>
          <w:szCs w:val="28"/>
          <w:rtl/>
          <w:lang w:val="en-GB"/>
        </w:rPr>
        <w:t>از</w:t>
      </w:r>
      <w:r w:rsidRPr="007F0E82">
        <w:rPr>
          <w:rFonts w:ascii="Times New Roman" w:hAnsi="Times New Roman" w:cs="B Nazanin"/>
          <w:b/>
          <w:bCs/>
          <w:sz w:val="24"/>
          <w:szCs w:val="28"/>
          <w:rtl/>
          <w:lang w:val="en-GB"/>
        </w:rPr>
        <w:t xml:space="preserve"> در ته</w:t>
      </w:r>
      <w:r w:rsidRPr="007F0E82">
        <w:rPr>
          <w:rFonts w:ascii="Times New Roman" w:hAnsi="Times New Roman" w:cs="B Nazanin" w:hint="cs"/>
          <w:b/>
          <w:bCs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b/>
          <w:bCs/>
          <w:sz w:val="24"/>
          <w:szCs w:val="28"/>
          <w:rtl/>
          <w:lang w:val="en-GB"/>
        </w:rPr>
        <w:t>ه</w:t>
      </w:r>
      <w:r w:rsidRPr="007F0E82">
        <w:rPr>
          <w:rFonts w:ascii="Times New Roman" w:hAnsi="Times New Roman" w:cs="B Nazanin"/>
          <w:b/>
          <w:bCs/>
          <w:sz w:val="24"/>
          <w:szCs w:val="28"/>
          <w:rtl/>
          <w:lang w:val="en-GB"/>
        </w:rPr>
        <w:t xml:space="preserve"> تعد</w:t>
      </w:r>
      <w:r w:rsidRPr="007F0E82">
        <w:rPr>
          <w:rFonts w:ascii="Times New Roman" w:hAnsi="Times New Roman" w:cs="B Nazanin" w:hint="cs"/>
          <w:b/>
          <w:bCs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b/>
          <w:bCs/>
          <w:sz w:val="24"/>
          <w:szCs w:val="28"/>
          <w:rtl/>
          <w:lang w:val="en-GB"/>
        </w:rPr>
        <w:t>ل</w:t>
      </w:r>
    </w:p>
    <w:p w14:paraId="4C14FA1B" w14:textId="61A000B6" w:rsidR="007F0E82" w:rsidRDefault="007F0E82" w:rsidP="007F0E82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lang w:val="en-GB"/>
        </w:rPr>
      </w:pP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اول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اصطلاح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که به وفور در تعد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با آن مواجه م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شو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م،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«دوره» است. طبق بخشنامه، دوره عبارت است از هر 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ک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از سه ماهه‌ها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منته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به خرداد، شهر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ور،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آذر و اسفند.</w:t>
      </w:r>
    </w:p>
    <w:p w14:paraId="5248372F" w14:textId="7C3AF32E" w:rsidR="007F0E82" w:rsidRDefault="007F0E82" w:rsidP="007F0E82">
      <w:pPr>
        <w:bidi/>
        <w:spacing w:line="360" w:lineRule="auto"/>
        <w:jc w:val="center"/>
        <w:rPr>
          <w:rFonts w:ascii="Times New Roman" w:hAnsi="Times New Roman" w:cs="B Nazanin"/>
          <w:sz w:val="24"/>
          <w:szCs w:val="28"/>
          <w:lang w:val="en-GB"/>
        </w:rPr>
      </w:pP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drawing>
          <wp:inline distT="0" distB="0" distL="0" distR="0" wp14:anchorId="7EC002C1" wp14:editId="17463A65">
            <wp:extent cx="5731510" cy="1249680"/>
            <wp:effectExtent l="0" t="0" r="254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4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0B3D0A" w14:textId="4F68AFA2" w:rsidR="007F0E82" w:rsidRPr="007F0E82" w:rsidRDefault="007F0E82" w:rsidP="007F0E82">
      <w:pPr>
        <w:bidi/>
        <w:spacing w:line="360" w:lineRule="auto"/>
        <w:jc w:val="both"/>
        <w:rPr>
          <w:rFonts w:ascii="Times New Roman" w:hAnsi="Times New Roman" w:cs="B Nazanin"/>
          <w:b/>
          <w:bCs/>
          <w:sz w:val="24"/>
          <w:szCs w:val="28"/>
          <w:rtl/>
          <w:lang w:val="en-GB"/>
        </w:rPr>
      </w:pPr>
      <w:r w:rsidRPr="007F0E82">
        <w:rPr>
          <w:rFonts w:ascii="Times New Roman" w:hAnsi="Times New Roman" w:cs="B Nazanin"/>
          <w:b/>
          <w:bCs/>
          <w:sz w:val="24"/>
          <w:szCs w:val="28"/>
          <w:rtl/>
          <w:lang w:val="en-GB"/>
        </w:rPr>
        <w:t>شاخص چ</w:t>
      </w:r>
      <w:r w:rsidRPr="007F0E82">
        <w:rPr>
          <w:rFonts w:ascii="Times New Roman" w:hAnsi="Times New Roman" w:cs="B Nazanin" w:hint="cs"/>
          <w:b/>
          <w:bCs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b/>
          <w:bCs/>
          <w:sz w:val="24"/>
          <w:szCs w:val="28"/>
          <w:rtl/>
          <w:lang w:val="en-GB"/>
        </w:rPr>
        <w:t>ست؟</w:t>
      </w:r>
      <w:r w:rsidRPr="007F0E82">
        <w:rPr>
          <w:rFonts w:ascii="Times New Roman" w:hAnsi="Times New Roman" w:cs="B Nazanin"/>
          <w:b/>
          <w:bCs/>
          <w:sz w:val="24"/>
          <w:szCs w:val="28"/>
          <w:lang w:val="en-GB"/>
        </w:rPr>
        <w:t xml:space="preserve"> </w:t>
      </w:r>
    </w:p>
    <w:p w14:paraId="35319A00" w14:textId="77777777" w:rsidR="007F0E82" w:rsidRPr="007F0E82" w:rsidRDefault="007F0E82" w:rsidP="007F0E82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rtl/>
          <w:lang w:val="en-GB"/>
        </w:rPr>
      </w:pP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شاخص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عدد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است که متوسط تغ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رات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ق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مت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را نسبت به دوره پا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ه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نشان م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دهد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>. (دوره پا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ه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طبق ا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بخشنامه سه ماهه چهارم سال 1381 بوده و تمام شاخص‌ها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آن عدد 100 است.)</w:t>
      </w:r>
    </w:p>
    <w:p w14:paraId="4AEDC505" w14:textId="77777777" w:rsidR="007F0E82" w:rsidRPr="007F0E82" w:rsidRDefault="007F0E82" w:rsidP="007F0E82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rtl/>
          <w:lang w:val="en-GB"/>
        </w:rPr>
      </w:pPr>
    </w:p>
    <w:p w14:paraId="7C901847" w14:textId="7E26AC58" w:rsidR="007F0E82" w:rsidRDefault="007F0E82" w:rsidP="007F0E82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lang w:val="en-GB"/>
        </w:rPr>
      </w:pP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>* شاخص‌ها توسط سازمان برنامه و بودجه برا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هر ن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مه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از سال به تفک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ک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هر سه ماهه ط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بخشنامه‌ا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ابلاغ م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شود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>. در تابستان سال 1397 و 1399 استثنائاً به دل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نوسات شد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د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ق</w:t>
      </w:r>
      <w:r w:rsidRPr="007F0E8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7F0E82">
        <w:rPr>
          <w:rFonts w:ascii="Times New Roman" w:hAnsi="Times New Roman" w:cs="B Nazanin" w:hint="eastAsia"/>
          <w:sz w:val="24"/>
          <w:szCs w:val="28"/>
          <w:rtl/>
          <w:lang w:val="en-GB"/>
        </w:rPr>
        <w:t>مت‌ها</w:t>
      </w:r>
      <w:r w:rsidRPr="007F0E82">
        <w:rPr>
          <w:rFonts w:ascii="Times New Roman" w:hAnsi="Times New Roman" w:cs="B Nazanin"/>
          <w:sz w:val="24"/>
          <w:szCs w:val="28"/>
          <w:rtl/>
          <w:lang w:val="en-GB"/>
        </w:rPr>
        <w:t xml:space="preserve"> شاخص‌ها به صورت ماهانه ابلاغ شده است.</w:t>
      </w:r>
    </w:p>
    <w:p w14:paraId="3824FCCC" w14:textId="4CE6920C" w:rsidR="000E45C6" w:rsidRPr="000E45C6" w:rsidRDefault="000E45C6" w:rsidP="000E45C6">
      <w:pPr>
        <w:bidi/>
        <w:spacing w:line="360" w:lineRule="auto"/>
        <w:jc w:val="both"/>
        <w:rPr>
          <w:rFonts w:ascii="Times New Roman" w:hAnsi="Times New Roman" w:cs="B Nazanin"/>
          <w:b/>
          <w:bCs/>
          <w:sz w:val="24"/>
          <w:szCs w:val="28"/>
          <w:rtl/>
          <w:lang w:val="en-GB"/>
        </w:rPr>
      </w:pPr>
      <w:r w:rsidRPr="000E45C6">
        <w:rPr>
          <w:rFonts w:ascii="Times New Roman" w:hAnsi="Times New Roman" w:cs="B Nazanin"/>
          <w:b/>
          <w:bCs/>
          <w:sz w:val="24"/>
          <w:szCs w:val="28"/>
          <w:rtl/>
          <w:lang w:val="en-GB"/>
        </w:rPr>
        <w:t>انواع شاخص</w:t>
      </w:r>
    </w:p>
    <w:p w14:paraId="502BD6C3" w14:textId="447DB9A4" w:rsidR="000E45C6" w:rsidRPr="000E45C6" w:rsidRDefault="000E45C6" w:rsidP="000E45C6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rtl/>
          <w:lang w:val="en-GB"/>
        </w:rPr>
      </w:pP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>در آخر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بخشنامه تعد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سه نوع شاخص فصل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(گروه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>)، شاخص رشته‌ا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و شاخص کل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معرف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شده است</w:t>
      </w:r>
      <w:r w:rsidRPr="000E45C6">
        <w:rPr>
          <w:rFonts w:ascii="Times New Roman" w:hAnsi="Times New Roman" w:cs="B Nazanin"/>
          <w:sz w:val="24"/>
          <w:szCs w:val="28"/>
          <w:lang w:val="en-GB"/>
        </w:rPr>
        <w:t>:</w:t>
      </w:r>
    </w:p>
    <w:p w14:paraId="33E5D977" w14:textId="264795E8" w:rsidR="000E45C6" w:rsidRPr="000E45C6" w:rsidRDefault="000E45C6" w:rsidP="000E45C6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rtl/>
          <w:lang w:val="en-GB"/>
        </w:rPr>
      </w:pP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شاخص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گروه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(فصل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>): مطابق با بخشنامه، جمع مبلغ ر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ال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آ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تم‌ها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هر فصل با شاخص فصل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مختص به خود آن فصل تعد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م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شود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>. البته مطابق با بخشنامه‌ها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اخ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ر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شاخص‌ها آ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تم‌ها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مربوط به حمل و نقل که واحد آن‌ها مترمکعب-ک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لومتر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باشد، چنانچه در فصل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به غ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ر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از فصل حمل و نقل قرار داشته باشند با شاخص‌ها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فصل حمل و نقل با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ست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تعد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لشان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محاسبه شود. به عنوان نمونه آ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تم‌ها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حمل خاک مازاد بر 500 متر در رشته ابن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ه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که واحدشان مترمکعب-ک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لومتر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است و در فصل سوم (عمل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ات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خاک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با ماش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>) قرار دارد با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د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از فصل سوم تفک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ک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شده و رقم ر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ال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آن‌ها 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با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شاخص‌ها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فصل 28ام تعد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شود</w:t>
      </w:r>
      <w:r w:rsidRPr="000E45C6">
        <w:rPr>
          <w:rFonts w:ascii="Times New Roman" w:hAnsi="Times New Roman" w:cs="B Nazanin"/>
          <w:sz w:val="24"/>
          <w:szCs w:val="28"/>
          <w:lang w:val="en-GB"/>
        </w:rPr>
        <w:t>.</w:t>
      </w:r>
    </w:p>
    <w:p w14:paraId="5C17A9FC" w14:textId="234EAA24" w:rsidR="000E45C6" w:rsidRPr="000E45C6" w:rsidRDefault="000E45C6" w:rsidP="000E45C6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rtl/>
          <w:lang w:val="en-GB"/>
        </w:rPr>
      </w:pP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شاخص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رشته‌ا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>: مطابق با بخشنامه هر کدام از رشته‌ها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فهرست بها 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ک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شاخص رشته‌ا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منحصر به خود دارند. به عنوان مثال هر کدام از رشته‌ها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ابن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ه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و راه و باند دارا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شاخص رشته‌ا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مختص به خود م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باشند</w:t>
      </w:r>
      <w:r w:rsidRPr="000E45C6">
        <w:rPr>
          <w:rFonts w:ascii="Times New Roman" w:hAnsi="Times New Roman" w:cs="B Nazanin"/>
          <w:sz w:val="24"/>
          <w:szCs w:val="28"/>
          <w:lang w:val="en-GB"/>
        </w:rPr>
        <w:t xml:space="preserve">. </w:t>
      </w:r>
    </w:p>
    <w:p w14:paraId="5E225641" w14:textId="1BE1FE26" w:rsidR="000E45C6" w:rsidRPr="000E45C6" w:rsidRDefault="000E45C6" w:rsidP="000E45C6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rtl/>
          <w:lang w:val="en-GB"/>
        </w:rPr>
      </w:pP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شاخص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کل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>: مطابق با بخشنامه 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شاخص ب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انگر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تغ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رات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تمام فهرست بهاهاست که چند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سال است د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گر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اعلام نم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شود</w:t>
      </w:r>
      <w:r w:rsidRPr="000E45C6">
        <w:rPr>
          <w:rFonts w:ascii="Times New Roman" w:hAnsi="Times New Roman" w:cs="B Nazanin"/>
          <w:sz w:val="24"/>
          <w:szCs w:val="28"/>
          <w:lang w:val="en-GB"/>
        </w:rPr>
        <w:t>.</w:t>
      </w:r>
    </w:p>
    <w:p w14:paraId="3C443161" w14:textId="47DFADD4" w:rsidR="000E45C6" w:rsidRPr="000E45C6" w:rsidRDefault="000E45C6" w:rsidP="000E45C6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rtl/>
          <w:lang w:val="en-GB"/>
        </w:rPr>
      </w:pP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ک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د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گر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از مباحث مهم در تعد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تع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شاخص مبنا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پ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مان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است که توسط واحد برآوردکننده 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ا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دستگاه اجرا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انجام م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شود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>. مطابق با بخشنامه تعد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ل،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چنانچه ارجاع کار از طر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ق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مناقصه انجام پذ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رد،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شاخص مبنا 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ک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دوره سه ماهه، قبل از دوره سه ماهه‌ا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است که آخر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روز مهلت ت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ع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شده توسط کارفرما برا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تسل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م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پ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شنهاد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ق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مت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پ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مانکار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در آن واقع شده است. بنابرا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در مناقصه‌ا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که آخر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روز پ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شنهاد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ق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مت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برا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lastRenderedPageBreak/>
        <w:t>مناقصه‌گران 1400/07/03 ( سه ماهه سوم) تع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شده است، شاخص مبنا 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ک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سه ماهه قبل از 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سه ماهه 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عن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سه ماهه دوم سال 1400 است. توجه کن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د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که در 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حالت ممکن است 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ک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مناقصه‌گر ق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مت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خود را در تار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خ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1400/06/30 و مناقصه‌گر د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گر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در تار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خ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1400/07/02 تسل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م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کارفرما کرده باشد. در هر دو صورت روز تع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شده توسط مناقصه‌گزار به عنوان آخر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مهلت برا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ارائه پ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شنهاد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ق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مت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توسط مناقصه‌گران ملاک خواهد بو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د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نه تار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خ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که پ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مانکار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پ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شنهاد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خود را ارائه داده است</w:t>
      </w:r>
      <w:r w:rsidRPr="000E45C6">
        <w:rPr>
          <w:rFonts w:ascii="Times New Roman" w:hAnsi="Times New Roman" w:cs="B Nazanin"/>
          <w:sz w:val="24"/>
          <w:szCs w:val="28"/>
          <w:lang w:val="en-GB"/>
        </w:rPr>
        <w:t>!</w:t>
      </w:r>
    </w:p>
    <w:p w14:paraId="30055DC3" w14:textId="77D67AF9" w:rsidR="000E45C6" w:rsidRPr="000E45C6" w:rsidRDefault="000E45C6" w:rsidP="000E45C6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rtl/>
          <w:lang w:val="en-GB"/>
        </w:rPr>
      </w:pP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چنانچه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ارجاع کار از طر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ق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ترک تشر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فات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مناقصه انجام شود مطابق با بخشنامه، در 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حالت 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ک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دوره سه ماهه قبل از سه ماهه‌ا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که پ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مانکار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پ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شنهاد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نها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خود را به صورت کتب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به کارفرما تسل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م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م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کند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شاخص مبنا خواهد بود. پس در 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صورت شاخص مبنا کاملا وابسته به تار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خ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است که پ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مانکار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در آن روز اقدام به تسل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م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ق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مت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پ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شنهاد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خود کرده است. به عنوان مثال در 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حالت چنانچه پ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مانکار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ق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مت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پ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شنهاد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خود را در تار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خ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1400/06/28 به صورت کتب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تسل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م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کارفرما نموده است شاخص مبنا در 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صورت سه ماهه اول سال 1400 تع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م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شود</w:t>
      </w:r>
      <w:r w:rsidRPr="000E45C6">
        <w:rPr>
          <w:rFonts w:ascii="Times New Roman" w:hAnsi="Times New Roman" w:cs="B Nazanin"/>
          <w:sz w:val="24"/>
          <w:szCs w:val="28"/>
          <w:lang w:val="en-GB"/>
        </w:rPr>
        <w:t>.</w:t>
      </w:r>
    </w:p>
    <w:p w14:paraId="427690DA" w14:textId="17DE0F0A" w:rsidR="000E45C6" w:rsidRPr="000E45C6" w:rsidRDefault="000E45C6" w:rsidP="000E45C6">
      <w:pPr>
        <w:bidi/>
        <w:spacing w:line="360" w:lineRule="auto"/>
        <w:jc w:val="both"/>
        <w:rPr>
          <w:rFonts w:ascii="Times New Roman" w:hAnsi="Times New Roman" w:cs="B Nazanin"/>
          <w:b/>
          <w:bCs/>
          <w:sz w:val="24"/>
          <w:szCs w:val="28"/>
          <w:rtl/>
          <w:lang w:val="en-GB"/>
        </w:rPr>
      </w:pPr>
      <w:r w:rsidRPr="000E45C6">
        <w:rPr>
          <w:rFonts w:ascii="Times New Roman" w:hAnsi="Times New Roman" w:cs="B Nazanin" w:hint="eastAsia"/>
          <w:b/>
          <w:bCs/>
          <w:sz w:val="24"/>
          <w:szCs w:val="28"/>
          <w:rtl/>
          <w:lang w:val="en-GB"/>
        </w:rPr>
        <w:t>روند</w:t>
      </w:r>
      <w:r w:rsidRPr="000E45C6">
        <w:rPr>
          <w:rFonts w:ascii="Times New Roman" w:hAnsi="Times New Roman" w:cs="B Nazanin"/>
          <w:b/>
          <w:bCs/>
          <w:sz w:val="24"/>
          <w:szCs w:val="28"/>
          <w:rtl/>
          <w:lang w:val="en-GB"/>
        </w:rPr>
        <w:t xml:space="preserve"> ته</w:t>
      </w:r>
      <w:r w:rsidRPr="000E45C6">
        <w:rPr>
          <w:rFonts w:ascii="Times New Roman" w:hAnsi="Times New Roman" w:cs="B Nazanin" w:hint="cs"/>
          <w:b/>
          <w:bCs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b/>
          <w:bCs/>
          <w:sz w:val="24"/>
          <w:szCs w:val="28"/>
          <w:rtl/>
          <w:lang w:val="en-GB"/>
        </w:rPr>
        <w:t>ه</w:t>
      </w:r>
      <w:r w:rsidRPr="000E45C6">
        <w:rPr>
          <w:rFonts w:ascii="Times New Roman" w:hAnsi="Times New Roman" w:cs="B Nazanin"/>
          <w:b/>
          <w:bCs/>
          <w:sz w:val="24"/>
          <w:szCs w:val="28"/>
          <w:rtl/>
          <w:lang w:val="en-GB"/>
        </w:rPr>
        <w:t xml:space="preserve"> صورت وضع</w:t>
      </w:r>
      <w:r w:rsidRPr="000E45C6">
        <w:rPr>
          <w:rFonts w:ascii="Times New Roman" w:hAnsi="Times New Roman" w:cs="B Nazanin" w:hint="cs"/>
          <w:b/>
          <w:bCs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b/>
          <w:bCs/>
          <w:sz w:val="24"/>
          <w:szCs w:val="28"/>
          <w:rtl/>
          <w:lang w:val="en-GB"/>
        </w:rPr>
        <w:t>ت</w:t>
      </w:r>
      <w:r w:rsidRPr="000E45C6">
        <w:rPr>
          <w:rFonts w:ascii="Times New Roman" w:hAnsi="Times New Roman" w:cs="B Nazanin"/>
          <w:b/>
          <w:bCs/>
          <w:sz w:val="24"/>
          <w:szCs w:val="28"/>
          <w:rtl/>
          <w:lang w:val="en-GB"/>
        </w:rPr>
        <w:t xml:space="preserve"> تعد</w:t>
      </w:r>
      <w:r w:rsidRPr="000E45C6">
        <w:rPr>
          <w:rFonts w:ascii="Times New Roman" w:hAnsi="Times New Roman" w:cs="B Nazanin" w:hint="cs"/>
          <w:b/>
          <w:bCs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b/>
          <w:bCs/>
          <w:sz w:val="24"/>
          <w:szCs w:val="28"/>
          <w:rtl/>
          <w:lang w:val="en-GB"/>
        </w:rPr>
        <w:t>ل</w:t>
      </w:r>
    </w:p>
    <w:p w14:paraId="64074894" w14:textId="3CF39E17" w:rsidR="000E45C6" w:rsidRPr="000E45C6" w:rsidRDefault="000E45C6" w:rsidP="000E45C6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rtl/>
          <w:lang w:val="en-GB"/>
        </w:rPr>
      </w:pP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اول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نکته 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است که مبالغ تعد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براساس صورت وضع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ت‌ها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تائ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د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شده توسط کارفرما محاسبه م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شود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>. گاه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اوقات پ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مانکاران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بدون توجه به 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موضوع همزمان با صورت وضع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ت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کارکرد، تعد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را ن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ز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به کافرما ارائه م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دهند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که برخلاف بخشنامه است. بنابرا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ابتدا با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ست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صورت و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ضع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ت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کارکرد ارائه و روند رس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دگ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ط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شود و پس از نها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شدن مبالغ، اقدام به ته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ه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صورت وضع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ت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تعد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کن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م</w:t>
      </w:r>
      <w:r w:rsidRPr="000E45C6">
        <w:rPr>
          <w:rFonts w:ascii="Times New Roman" w:hAnsi="Times New Roman" w:cs="B Nazanin"/>
          <w:sz w:val="24"/>
          <w:szCs w:val="28"/>
          <w:lang w:val="en-GB"/>
        </w:rPr>
        <w:t>.</w:t>
      </w:r>
    </w:p>
    <w:p w14:paraId="2CAEABA6" w14:textId="6904BFAE" w:rsidR="007F0E82" w:rsidRDefault="000E45C6" w:rsidP="000E45C6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lang w:val="en-GB"/>
        </w:rPr>
      </w:pP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مهمتر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عامل در ته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ه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صورت وضع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ت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تعد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تع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دوره‌ها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کارکرد مربوط به آن صورت وضع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ت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و رعا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ت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تبصره بند 5 از بخشنامه تعد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است. مطابق با 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تبصره به منظور تع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دوره‌ها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سه ماهه هر صورت وضع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ت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برا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مشخص شدن شاخص‌ها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دوره سه ماهه، تار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خ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واقع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انجام کارها در کا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رگاه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ملاک عمل خواهد بود و سا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ر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زمان‌ها مانند تار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خ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ته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ه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صورت وضع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ت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و 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ا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تار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خ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ارسال آن ملاک عمل ن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ست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>. چون تع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دوره ارتباط مستق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م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با انتخاب شاخص‌ها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متناسب با آن داشته و در نت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جه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محاسبه ضر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ب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تعد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و تع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lastRenderedPageBreak/>
        <w:t>رقم ر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ال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تعد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مربوط به هر دوره به درست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و صح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ت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انجام م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گ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رد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که به تبع آن رقم ر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ال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تعد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ن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ز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به درست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 xml:space="preserve"> به دست م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آ</w:t>
      </w:r>
      <w:r w:rsidRPr="000E45C6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E45C6">
        <w:rPr>
          <w:rFonts w:ascii="Times New Roman" w:hAnsi="Times New Roman" w:cs="B Nazanin" w:hint="eastAsia"/>
          <w:sz w:val="24"/>
          <w:szCs w:val="28"/>
          <w:rtl/>
          <w:lang w:val="en-GB"/>
        </w:rPr>
        <w:t>د</w:t>
      </w:r>
      <w:r w:rsidRPr="000E45C6">
        <w:rPr>
          <w:rFonts w:ascii="Times New Roman" w:hAnsi="Times New Roman" w:cs="B Nazanin"/>
          <w:sz w:val="24"/>
          <w:szCs w:val="28"/>
          <w:rtl/>
          <w:lang w:val="en-GB"/>
        </w:rPr>
        <w:t>.</w:t>
      </w:r>
    </w:p>
    <w:p w14:paraId="094079E1" w14:textId="77777777" w:rsidR="00615C02" w:rsidRPr="00615C02" w:rsidRDefault="00615C02" w:rsidP="00615C02">
      <w:pPr>
        <w:bidi/>
        <w:spacing w:line="360" w:lineRule="auto"/>
        <w:jc w:val="both"/>
        <w:rPr>
          <w:rFonts w:ascii="Times New Roman" w:hAnsi="Times New Roman" w:cs="B Nazanin"/>
          <w:b/>
          <w:bCs/>
          <w:sz w:val="24"/>
          <w:szCs w:val="28"/>
          <w:rtl/>
          <w:lang w:val="en-GB"/>
        </w:rPr>
      </w:pPr>
      <w:r w:rsidRPr="00615C02">
        <w:rPr>
          <w:rFonts w:ascii="Times New Roman" w:hAnsi="Times New Roman" w:cs="B Nazanin"/>
          <w:b/>
          <w:bCs/>
          <w:sz w:val="24"/>
          <w:szCs w:val="28"/>
          <w:rtl/>
          <w:lang w:val="en-GB"/>
        </w:rPr>
        <w:t>ضر</w:t>
      </w:r>
      <w:r w:rsidRPr="00615C02">
        <w:rPr>
          <w:rFonts w:ascii="Times New Roman" w:hAnsi="Times New Roman" w:cs="B Nazanin" w:hint="cs"/>
          <w:b/>
          <w:bCs/>
          <w:sz w:val="24"/>
          <w:szCs w:val="28"/>
          <w:rtl/>
          <w:lang w:val="en-GB"/>
        </w:rPr>
        <w:t>ی</w:t>
      </w:r>
      <w:r w:rsidRPr="00615C02">
        <w:rPr>
          <w:rFonts w:ascii="Times New Roman" w:hAnsi="Times New Roman" w:cs="B Nazanin" w:hint="eastAsia"/>
          <w:b/>
          <w:bCs/>
          <w:sz w:val="24"/>
          <w:szCs w:val="28"/>
          <w:rtl/>
          <w:lang w:val="en-GB"/>
        </w:rPr>
        <w:t>ب</w:t>
      </w:r>
      <w:r w:rsidRPr="00615C02">
        <w:rPr>
          <w:rFonts w:ascii="Times New Roman" w:hAnsi="Times New Roman" w:cs="B Nazanin"/>
          <w:b/>
          <w:bCs/>
          <w:sz w:val="24"/>
          <w:szCs w:val="28"/>
          <w:rtl/>
          <w:lang w:val="en-GB"/>
        </w:rPr>
        <w:t xml:space="preserve"> تعد</w:t>
      </w:r>
      <w:r w:rsidRPr="00615C02">
        <w:rPr>
          <w:rFonts w:ascii="Times New Roman" w:hAnsi="Times New Roman" w:cs="B Nazanin" w:hint="cs"/>
          <w:b/>
          <w:bCs/>
          <w:sz w:val="24"/>
          <w:szCs w:val="28"/>
          <w:rtl/>
          <w:lang w:val="en-GB"/>
        </w:rPr>
        <w:t>ی</w:t>
      </w:r>
      <w:r w:rsidRPr="00615C02">
        <w:rPr>
          <w:rFonts w:ascii="Times New Roman" w:hAnsi="Times New Roman" w:cs="B Nazanin" w:hint="eastAsia"/>
          <w:b/>
          <w:bCs/>
          <w:sz w:val="24"/>
          <w:szCs w:val="28"/>
          <w:rtl/>
          <w:lang w:val="en-GB"/>
        </w:rPr>
        <w:t>ل</w:t>
      </w:r>
      <w:r w:rsidRPr="00615C02">
        <w:rPr>
          <w:rFonts w:ascii="Times New Roman" w:hAnsi="Times New Roman" w:cs="B Nazanin"/>
          <w:b/>
          <w:bCs/>
          <w:sz w:val="24"/>
          <w:szCs w:val="28"/>
          <w:rtl/>
          <w:lang w:val="en-GB"/>
        </w:rPr>
        <w:t xml:space="preserve"> چ</w:t>
      </w:r>
      <w:r w:rsidRPr="00615C02">
        <w:rPr>
          <w:rFonts w:ascii="Times New Roman" w:hAnsi="Times New Roman" w:cs="B Nazanin" w:hint="cs"/>
          <w:b/>
          <w:bCs/>
          <w:sz w:val="24"/>
          <w:szCs w:val="28"/>
          <w:rtl/>
          <w:lang w:val="en-GB"/>
        </w:rPr>
        <w:t>ی</w:t>
      </w:r>
      <w:r w:rsidRPr="00615C02">
        <w:rPr>
          <w:rFonts w:ascii="Times New Roman" w:hAnsi="Times New Roman" w:cs="B Nazanin" w:hint="eastAsia"/>
          <w:b/>
          <w:bCs/>
          <w:sz w:val="24"/>
          <w:szCs w:val="28"/>
          <w:rtl/>
          <w:lang w:val="en-GB"/>
        </w:rPr>
        <w:t>ست؟</w:t>
      </w:r>
      <w:r w:rsidRPr="00615C02">
        <w:rPr>
          <w:rFonts w:ascii="Times New Roman" w:hAnsi="Times New Roman" w:cs="B Nazanin"/>
          <w:b/>
          <w:bCs/>
          <w:sz w:val="24"/>
          <w:szCs w:val="28"/>
          <w:lang w:val="en-GB"/>
        </w:rPr>
        <w:t xml:space="preserve"> </w:t>
      </w:r>
    </w:p>
    <w:p w14:paraId="763A628E" w14:textId="036048CD" w:rsidR="000E45C6" w:rsidRDefault="00615C02" w:rsidP="00615C02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lang w:val="en-GB"/>
        </w:rPr>
      </w:pPr>
      <w:r w:rsidRPr="00615C02">
        <w:rPr>
          <w:rFonts w:ascii="Times New Roman" w:hAnsi="Times New Roman" w:cs="B Nazanin" w:hint="eastAsia"/>
          <w:sz w:val="24"/>
          <w:szCs w:val="28"/>
          <w:rtl/>
          <w:lang w:val="en-GB"/>
        </w:rPr>
        <w:t>ضر</w:t>
      </w:r>
      <w:r w:rsidRPr="00615C0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15C02">
        <w:rPr>
          <w:rFonts w:ascii="Times New Roman" w:hAnsi="Times New Roman" w:cs="B Nazanin" w:hint="eastAsia"/>
          <w:sz w:val="24"/>
          <w:szCs w:val="28"/>
          <w:rtl/>
          <w:lang w:val="en-GB"/>
        </w:rPr>
        <w:t>ب</w:t>
      </w:r>
      <w:r w:rsidRPr="00615C02">
        <w:rPr>
          <w:rFonts w:ascii="Times New Roman" w:hAnsi="Times New Roman" w:cs="B Nazanin"/>
          <w:sz w:val="24"/>
          <w:szCs w:val="28"/>
          <w:rtl/>
          <w:lang w:val="en-GB"/>
        </w:rPr>
        <w:t xml:space="preserve"> تعد</w:t>
      </w:r>
      <w:r w:rsidRPr="00615C0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15C02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615C02">
        <w:rPr>
          <w:rFonts w:ascii="Times New Roman" w:hAnsi="Times New Roman" w:cs="B Nazanin"/>
          <w:sz w:val="24"/>
          <w:szCs w:val="28"/>
          <w:rtl/>
          <w:lang w:val="en-GB"/>
        </w:rPr>
        <w:t xml:space="preserve"> عدد</w:t>
      </w:r>
      <w:r w:rsidRPr="00615C0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15C02">
        <w:rPr>
          <w:rFonts w:ascii="Times New Roman" w:hAnsi="Times New Roman" w:cs="B Nazanin"/>
          <w:sz w:val="24"/>
          <w:szCs w:val="28"/>
          <w:rtl/>
          <w:lang w:val="en-GB"/>
        </w:rPr>
        <w:t xml:space="preserve"> است که از رابطه ز</w:t>
      </w:r>
      <w:r w:rsidRPr="00615C0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15C02">
        <w:rPr>
          <w:rFonts w:ascii="Times New Roman" w:hAnsi="Times New Roman" w:cs="B Nazanin" w:hint="eastAsia"/>
          <w:sz w:val="24"/>
          <w:szCs w:val="28"/>
          <w:rtl/>
          <w:lang w:val="en-GB"/>
        </w:rPr>
        <w:t>ر</w:t>
      </w:r>
      <w:r w:rsidRPr="00615C02">
        <w:rPr>
          <w:rFonts w:ascii="Times New Roman" w:hAnsi="Times New Roman" w:cs="B Nazanin"/>
          <w:sz w:val="24"/>
          <w:szCs w:val="28"/>
          <w:rtl/>
          <w:lang w:val="en-GB"/>
        </w:rPr>
        <w:t xml:space="preserve"> بدست م</w:t>
      </w:r>
      <w:r w:rsidRPr="00615C02">
        <w:rPr>
          <w:rFonts w:ascii="Times New Roman" w:hAnsi="Times New Roman" w:cs="B Nazanin" w:hint="cs"/>
          <w:sz w:val="24"/>
          <w:szCs w:val="28"/>
          <w:rtl/>
          <w:lang w:val="en-GB"/>
        </w:rPr>
        <w:t>ی‌</w:t>
      </w:r>
      <w:r w:rsidRPr="00615C02">
        <w:rPr>
          <w:rFonts w:ascii="Times New Roman" w:hAnsi="Times New Roman" w:cs="B Nazanin" w:hint="eastAsia"/>
          <w:sz w:val="24"/>
          <w:szCs w:val="28"/>
          <w:rtl/>
          <w:lang w:val="en-GB"/>
        </w:rPr>
        <w:t>آ</w:t>
      </w:r>
      <w:r w:rsidRPr="00615C02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15C02">
        <w:rPr>
          <w:rFonts w:ascii="Times New Roman" w:hAnsi="Times New Roman" w:cs="B Nazanin" w:hint="eastAsia"/>
          <w:sz w:val="24"/>
          <w:szCs w:val="28"/>
          <w:rtl/>
          <w:lang w:val="en-GB"/>
        </w:rPr>
        <w:t>د</w:t>
      </w:r>
      <w:r w:rsidRPr="00615C02">
        <w:rPr>
          <w:rFonts w:ascii="Times New Roman" w:hAnsi="Times New Roman" w:cs="B Nazanin"/>
          <w:sz w:val="24"/>
          <w:szCs w:val="28"/>
          <w:rtl/>
          <w:lang w:val="en-GB"/>
        </w:rPr>
        <w:t>:</w:t>
      </w:r>
    </w:p>
    <w:p w14:paraId="1FD59F44" w14:textId="533E226E" w:rsidR="00615C02" w:rsidRDefault="00615C02" w:rsidP="00615C02">
      <w:pPr>
        <w:bidi/>
        <w:spacing w:line="360" w:lineRule="auto"/>
        <w:jc w:val="center"/>
        <w:rPr>
          <w:rFonts w:ascii="Times New Roman" w:hAnsi="Times New Roman" w:cs="B Nazanin"/>
          <w:sz w:val="24"/>
          <w:szCs w:val="28"/>
          <w:lang w:val="en-GB"/>
        </w:rPr>
      </w:pPr>
      <w:r w:rsidRPr="00615C02">
        <w:rPr>
          <w:rFonts w:ascii="Times New Roman" w:hAnsi="Times New Roman" w:cs="B Nazanin"/>
          <w:sz w:val="24"/>
          <w:szCs w:val="28"/>
          <w:rtl/>
          <w:lang w:val="en-GB"/>
        </w:rPr>
        <w:drawing>
          <wp:inline distT="0" distB="0" distL="0" distR="0" wp14:anchorId="637863B8" wp14:editId="1C96761E">
            <wp:extent cx="4419983" cy="67061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983" cy="670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BE74E3" w14:textId="77777777" w:rsidR="0067311D" w:rsidRPr="0067311D" w:rsidRDefault="0067311D" w:rsidP="0067311D">
      <w:pPr>
        <w:bidi/>
        <w:spacing w:line="360" w:lineRule="auto"/>
        <w:jc w:val="both"/>
        <w:rPr>
          <w:rFonts w:ascii="Times New Roman" w:hAnsi="Times New Roman" w:cs="B Nazanin"/>
          <w:b/>
          <w:bCs/>
          <w:sz w:val="24"/>
          <w:szCs w:val="28"/>
          <w:rtl/>
          <w:lang w:val="en-GB"/>
        </w:rPr>
      </w:pPr>
      <w:r w:rsidRPr="0067311D">
        <w:rPr>
          <w:rFonts w:ascii="Times New Roman" w:hAnsi="Times New Roman" w:cs="B Nazanin"/>
          <w:b/>
          <w:bCs/>
          <w:sz w:val="24"/>
          <w:szCs w:val="28"/>
          <w:rtl/>
          <w:lang w:val="en-GB"/>
        </w:rPr>
        <w:t>انتخاب شاخص برا</w:t>
      </w:r>
      <w:r w:rsidRPr="0067311D">
        <w:rPr>
          <w:rFonts w:ascii="Times New Roman" w:hAnsi="Times New Roman" w:cs="B Nazanin" w:hint="cs"/>
          <w:b/>
          <w:bCs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/>
          <w:b/>
          <w:bCs/>
          <w:sz w:val="24"/>
          <w:szCs w:val="28"/>
          <w:rtl/>
          <w:lang w:val="en-GB"/>
        </w:rPr>
        <w:t xml:space="preserve"> محاسبه ضر</w:t>
      </w:r>
      <w:r w:rsidRPr="0067311D">
        <w:rPr>
          <w:rFonts w:ascii="Times New Roman" w:hAnsi="Times New Roman" w:cs="B Nazanin" w:hint="cs"/>
          <w:b/>
          <w:bCs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 w:hint="eastAsia"/>
          <w:b/>
          <w:bCs/>
          <w:sz w:val="24"/>
          <w:szCs w:val="28"/>
          <w:rtl/>
          <w:lang w:val="en-GB"/>
        </w:rPr>
        <w:t>ب</w:t>
      </w:r>
      <w:r w:rsidRPr="0067311D">
        <w:rPr>
          <w:rFonts w:ascii="Times New Roman" w:hAnsi="Times New Roman" w:cs="B Nazanin"/>
          <w:b/>
          <w:bCs/>
          <w:sz w:val="24"/>
          <w:szCs w:val="28"/>
          <w:rtl/>
          <w:lang w:val="en-GB"/>
        </w:rPr>
        <w:t xml:space="preserve"> تعد</w:t>
      </w:r>
      <w:r w:rsidRPr="0067311D">
        <w:rPr>
          <w:rFonts w:ascii="Times New Roman" w:hAnsi="Times New Roman" w:cs="B Nazanin" w:hint="cs"/>
          <w:b/>
          <w:bCs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 w:hint="eastAsia"/>
          <w:b/>
          <w:bCs/>
          <w:sz w:val="24"/>
          <w:szCs w:val="28"/>
          <w:rtl/>
          <w:lang w:val="en-GB"/>
        </w:rPr>
        <w:t>ل</w:t>
      </w:r>
    </w:p>
    <w:p w14:paraId="0050A1B0" w14:textId="27A88293" w:rsidR="0067311D" w:rsidRPr="0067311D" w:rsidRDefault="0067311D" w:rsidP="0067311D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rtl/>
          <w:lang w:val="en-GB"/>
        </w:rPr>
      </w:pP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در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محاسبه ضر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ب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 تعد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ابتدا دوره مبنا را از قرارداد استخراج م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کن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م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و  مطابق با آن شاخص مربوطه برا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هر فصل را از بخشنامه شاخص‌ها انتخاب کرده و در مخرج کسر قرار م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ده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م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>. ا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شاخص برا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تمام صورت وضع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ت‌ها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ک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پ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مان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بدون تغ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ر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باق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م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ماند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>. ول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شاخص دوره انجام کار که مجددا برا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هر فصل تع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م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شود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کاملا وابسته به دوره کارکرد است و در طول پروژه مطابق با دوره انجام کار تع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م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شود</w:t>
      </w:r>
      <w:r w:rsidRPr="0067311D">
        <w:rPr>
          <w:rFonts w:ascii="Times New Roman" w:hAnsi="Times New Roman" w:cs="B Nazanin"/>
          <w:sz w:val="24"/>
          <w:szCs w:val="28"/>
          <w:lang w:val="en-GB"/>
        </w:rPr>
        <w:t>.</w:t>
      </w:r>
    </w:p>
    <w:p w14:paraId="11BBC562" w14:textId="06A60C2F" w:rsidR="00615C02" w:rsidRDefault="0067311D" w:rsidP="0067311D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lang w:val="en-GB"/>
        </w:rPr>
      </w:pP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توجه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داشته باش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د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که عمل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ات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اجرا شده در دوران تاخ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ر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مجاز با شاخص‌ها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دوره مربوط به انجام کار تعد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م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شوند؛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ول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چنانچه پ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مان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وارد تاخ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رات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غ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رمجاز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شود عمل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ات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اجرا شده در مدت تاخ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رغ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رمجاز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با متوسط شاخص‌ها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مربوط به دوره مربوط به مدت پ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مان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(مدت اول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ه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به اضافه 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مدت‌ها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تمد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د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شده) تعد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م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شوند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>. به علاوه تا اعلام شاخص‌ها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قطع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دوره انجام کار، تعد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صورت وضع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ت‌ها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با استفاده از آخر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شاخص‌ها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ابلاغ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 محاسبه و به صورت عل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الحساب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پرداخت م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شود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>. با اعلام شاخص‌ها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قطع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دوره انجام کار، تعد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طبق ا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دستورالعمل محاسبه و پ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رداخت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قطع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 xml:space="preserve"> انجام م</w:t>
      </w:r>
      <w:r w:rsidRPr="0067311D">
        <w:rPr>
          <w:rFonts w:ascii="Times New Roman" w:hAnsi="Times New Roman" w:cs="B Nazanin" w:hint="cs"/>
          <w:sz w:val="24"/>
          <w:szCs w:val="28"/>
          <w:rtl/>
          <w:lang w:val="en-GB"/>
        </w:rPr>
        <w:t>ی‌</w:t>
      </w:r>
      <w:r w:rsidRPr="0067311D">
        <w:rPr>
          <w:rFonts w:ascii="Times New Roman" w:hAnsi="Times New Roman" w:cs="B Nazanin" w:hint="eastAsia"/>
          <w:sz w:val="24"/>
          <w:szCs w:val="28"/>
          <w:rtl/>
          <w:lang w:val="en-GB"/>
        </w:rPr>
        <w:t>شود</w:t>
      </w:r>
      <w:r w:rsidRPr="0067311D">
        <w:rPr>
          <w:rFonts w:ascii="Times New Roman" w:hAnsi="Times New Roman" w:cs="B Nazanin"/>
          <w:sz w:val="24"/>
          <w:szCs w:val="28"/>
          <w:rtl/>
          <w:lang w:val="en-GB"/>
        </w:rPr>
        <w:t>.</w:t>
      </w:r>
    </w:p>
    <w:p w14:paraId="45252EE4" w14:textId="5FF4951E" w:rsidR="0008018B" w:rsidRPr="0008018B" w:rsidRDefault="0008018B" w:rsidP="0008018B">
      <w:pPr>
        <w:bidi/>
        <w:spacing w:line="360" w:lineRule="auto"/>
        <w:rPr>
          <w:rFonts w:ascii="Times New Roman" w:hAnsi="Times New Roman" w:cs="B Nazanin"/>
          <w:b/>
          <w:bCs/>
          <w:sz w:val="24"/>
          <w:szCs w:val="28"/>
          <w:rtl/>
          <w:lang w:val="en-GB"/>
        </w:rPr>
      </w:pPr>
      <w:r w:rsidRPr="0008018B">
        <w:rPr>
          <w:rFonts w:ascii="Times New Roman" w:hAnsi="Times New Roman" w:cs="B Nazanin"/>
          <w:b/>
          <w:bCs/>
          <w:sz w:val="24"/>
          <w:szCs w:val="28"/>
          <w:rtl/>
          <w:lang w:val="en-GB"/>
        </w:rPr>
        <w:t>ضر</w:t>
      </w:r>
      <w:r w:rsidRPr="0008018B">
        <w:rPr>
          <w:rFonts w:ascii="Times New Roman" w:hAnsi="Times New Roman" w:cs="B Nazanin" w:hint="cs"/>
          <w:b/>
          <w:bCs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b/>
          <w:bCs/>
          <w:sz w:val="24"/>
          <w:szCs w:val="28"/>
          <w:rtl/>
          <w:lang w:val="en-GB"/>
        </w:rPr>
        <w:t>ب</w:t>
      </w:r>
      <w:r w:rsidRPr="0008018B">
        <w:rPr>
          <w:rFonts w:ascii="Times New Roman" w:hAnsi="Times New Roman" w:cs="B Nazanin"/>
          <w:b/>
          <w:bCs/>
          <w:sz w:val="24"/>
          <w:szCs w:val="28"/>
          <w:rtl/>
          <w:lang w:val="en-GB"/>
        </w:rPr>
        <w:t xml:space="preserve"> 0.95 در فرمول ضر</w:t>
      </w:r>
      <w:r w:rsidRPr="0008018B">
        <w:rPr>
          <w:rFonts w:ascii="Times New Roman" w:hAnsi="Times New Roman" w:cs="B Nazanin" w:hint="cs"/>
          <w:b/>
          <w:bCs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b/>
          <w:bCs/>
          <w:sz w:val="24"/>
          <w:szCs w:val="28"/>
          <w:rtl/>
          <w:lang w:val="en-GB"/>
        </w:rPr>
        <w:t>ب</w:t>
      </w:r>
      <w:r w:rsidRPr="0008018B">
        <w:rPr>
          <w:rFonts w:ascii="Times New Roman" w:hAnsi="Times New Roman" w:cs="B Nazanin"/>
          <w:b/>
          <w:bCs/>
          <w:sz w:val="24"/>
          <w:szCs w:val="28"/>
          <w:rtl/>
          <w:lang w:val="en-GB"/>
        </w:rPr>
        <w:t xml:space="preserve"> تعد</w:t>
      </w:r>
      <w:r w:rsidRPr="0008018B">
        <w:rPr>
          <w:rFonts w:ascii="Times New Roman" w:hAnsi="Times New Roman" w:cs="B Nazanin" w:hint="cs"/>
          <w:b/>
          <w:bCs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b/>
          <w:bCs/>
          <w:sz w:val="24"/>
          <w:szCs w:val="28"/>
          <w:rtl/>
          <w:lang w:val="en-GB"/>
        </w:rPr>
        <w:t>ل</w:t>
      </w:r>
    </w:p>
    <w:p w14:paraId="031159C8" w14:textId="7B954968" w:rsidR="0008018B" w:rsidRPr="0008018B" w:rsidRDefault="0008018B" w:rsidP="0008018B">
      <w:pPr>
        <w:bidi/>
        <w:spacing w:line="360" w:lineRule="auto"/>
        <w:rPr>
          <w:rFonts w:ascii="Times New Roman" w:hAnsi="Times New Roman" w:cs="B Nazanin"/>
          <w:sz w:val="24"/>
          <w:szCs w:val="28"/>
          <w:rtl/>
          <w:lang w:val="en-GB"/>
        </w:rPr>
      </w:pP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در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فرمول ضر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ب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تعد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ل،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عدد 0.95 بسته به شرا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ط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ز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ر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قابل تغ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ر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است</w:t>
      </w:r>
      <w:r>
        <w:rPr>
          <w:rFonts w:ascii="Times New Roman" w:hAnsi="Times New Roman" w:cs="B Nazanin"/>
          <w:sz w:val="24"/>
          <w:szCs w:val="28"/>
          <w:lang w:val="en-GB"/>
        </w:rPr>
        <w:t>.</w:t>
      </w:r>
    </w:p>
    <w:p w14:paraId="4BAE0AB9" w14:textId="77777777" w:rsidR="0008018B" w:rsidRPr="0008018B" w:rsidRDefault="0008018B" w:rsidP="0008018B">
      <w:pPr>
        <w:bidi/>
        <w:spacing w:line="360" w:lineRule="auto"/>
        <w:rPr>
          <w:rFonts w:ascii="Times New Roman" w:hAnsi="Times New Roman" w:cs="B Nazanin"/>
          <w:sz w:val="24"/>
          <w:szCs w:val="28"/>
          <w:rtl/>
          <w:lang w:val="en-GB"/>
        </w:rPr>
      </w:pP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lastRenderedPageBreak/>
        <w:t>در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پ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مان‌ها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یی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که در مدت اول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ه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پ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مان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به اتمام رس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ده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و همچن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تحو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موقت شوند عدد 0.95 به 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ک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تغ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ر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م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ی‌ی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ابد</w:t>
      </w:r>
      <w:r w:rsidRPr="0008018B">
        <w:rPr>
          <w:rFonts w:ascii="Times New Roman" w:hAnsi="Times New Roman" w:cs="B Nazanin"/>
          <w:sz w:val="24"/>
          <w:szCs w:val="28"/>
          <w:lang w:val="en-GB"/>
        </w:rPr>
        <w:t>.</w:t>
      </w:r>
    </w:p>
    <w:p w14:paraId="6EDE3678" w14:textId="77777777" w:rsidR="0008018B" w:rsidRPr="0008018B" w:rsidRDefault="0008018B" w:rsidP="0008018B">
      <w:pPr>
        <w:bidi/>
        <w:spacing w:line="360" w:lineRule="auto"/>
        <w:rPr>
          <w:rFonts w:ascii="Times New Roman" w:hAnsi="Times New Roman" w:cs="B Nazanin"/>
          <w:sz w:val="24"/>
          <w:szCs w:val="28"/>
          <w:rtl/>
          <w:lang w:val="en-GB"/>
        </w:rPr>
      </w:pP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در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پ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مان‌ها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یی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که تا مدت پ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مان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عن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مدت اول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ه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به اضافه مدت‌ها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تمد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د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شده به اتمام رس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ده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و تحو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موقت شوند عدد 0.95 به عدد 0.975 تغ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ر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م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ی‌ی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ابد</w:t>
      </w:r>
      <w:r w:rsidRPr="0008018B">
        <w:rPr>
          <w:rFonts w:ascii="Times New Roman" w:hAnsi="Times New Roman" w:cs="B Nazanin"/>
          <w:sz w:val="24"/>
          <w:szCs w:val="28"/>
          <w:lang w:val="en-GB"/>
        </w:rPr>
        <w:t>.</w:t>
      </w:r>
    </w:p>
    <w:p w14:paraId="5DDC9393" w14:textId="77777777" w:rsidR="0008018B" w:rsidRPr="0008018B" w:rsidRDefault="0008018B" w:rsidP="0008018B">
      <w:pPr>
        <w:bidi/>
        <w:spacing w:line="360" w:lineRule="auto"/>
        <w:rPr>
          <w:rFonts w:ascii="Times New Roman" w:hAnsi="Times New Roman" w:cs="B Nazanin"/>
          <w:sz w:val="24"/>
          <w:szCs w:val="28"/>
          <w:rtl/>
          <w:lang w:val="en-GB"/>
        </w:rPr>
      </w:pP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چنانچه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پ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مان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وارد تغ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رات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غ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رمجاز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شود، ضر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ب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0.95 بدون تغ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ر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باق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خواهد ماند</w:t>
      </w:r>
      <w:r w:rsidRPr="0008018B">
        <w:rPr>
          <w:rFonts w:ascii="Times New Roman" w:hAnsi="Times New Roman" w:cs="B Nazanin"/>
          <w:sz w:val="24"/>
          <w:szCs w:val="28"/>
          <w:lang w:val="en-GB"/>
        </w:rPr>
        <w:t>.</w:t>
      </w:r>
    </w:p>
    <w:p w14:paraId="2B2E2531" w14:textId="292E20C1" w:rsidR="0067311D" w:rsidRDefault="0008018B" w:rsidP="0008018B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lang w:val="en-GB"/>
        </w:rPr>
      </w:pP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چون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تعد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صورت وضع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ت‌ها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موقت با ضر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ب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0.95 پرداخت م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شود،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در صورت تغ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ر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ضر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ب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به 0.975 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ا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ک،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با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د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تمام صورت وضع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ت‌ها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از موقت 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ک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با لحاظ ا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عدد مجددا محاسبه شود. مطابق با بخشنامه تعد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ل،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مابه‌التفاوت مبالغ تعد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به دل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تغ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ر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ضر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ب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0.975 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ا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ک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در هر کدام از 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حالت‌ها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1 و 2 فوق، همزمان با تعد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صورت وضع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ت‌ها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قطع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که خود آن ن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ز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با هم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ضر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ب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محاسبه شده است به پ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مانکار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 xml:space="preserve"> پرداخت م</w:t>
      </w:r>
      <w:r w:rsidRPr="0008018B">
        <w:rPr>
          <w:rFonts w:ascii="Times New Roman" w:hAnsi="Times New Roman" w:cs="B Nazanin" w:hint="cs"/>
          <w:sz w:val="24"/>
          <w:szCs w:val="28"/>
          <w:rtl/>
          <w:lang w:val="en-GB"/>
        </w:rPr>
        <w:t>ی‌</w:t>
      </w:r>
      <w:r w:rsidRPr="0008018B">
        <w:rPr>
          <w:rFonts w:ascii="Times New Roman" w:hAnsi="Times New Roman" w:cs="B Nazanin" w:hint="eastAsia"/>
          <w:sz w:val="24"/>
          <w:szCs w:val="28"/>
          <w:rtl/>
          <w:lang w:val="en-GB"/>
        </w:rPr>
        <w:t>شود</w:t>
      </w:r>
      <w:r w:rsidRPr="0008018B">
        <w:rPr>
          <w:rFonts w:ascii="Times New Roman" w:hAnsi="Times New Roman" w:cs="B Nazanin"/>
          <w:sz w:val="24"/>
          <w:szCs w:val="28"/>
          <w:rtl/>
          <w:lang w:val="en-GB"/>
        </w:rPr>
        <w:t>.</w:t>
      </w:r>
    </w:p>
    <w:p w14:paraId="02F5AE41" w14:textId="085AF7EB" w:rsidR="003C22BA" w:rsidRPr="003C22BA" w:rsidRDefault="003C22BA" w:rsidP="003C22BA">
      <w:pPr>
        <w:bidi/>
        <w:spacing w:line="360" w:lineRule="auto"/>
        <w:rPr>
          <w:rFonts w:ascii="Times New Roman" w:hAnsi="Times New Roman" w:cs="B Nazanin"/>
          <w:b/>
          <w:bCs/>
          <w:sz w:val="24"/>
          <w:szCs w:val="28"/>
          <w:rtl/>
          <w:lang w:val="en-GB"/>
        </w:rPr>
      </w:pPr>
      <w:r w:rsidRPr="003C22BA">
        <w:rPr>
          <w:rFonts w:ascii="Times New Roman" w:hAnsi="Times New Roman" w:cs="B Nazanin"/>
          <w:b/>
          <w:bCs/>
          <w:sz w:val="24"/>
          <w:szCs w:val="28"/>
          <w:rtl/>
          <w:lang w:val="en-GB"/>
        </w:rPr>
        <w:t>محاسبه مبلغ تعد</w:t>
      </w:r>
      <w:r w:rsidRPr="003C22BA">
        <w:rPr>
          <w:rFonts w:ascii="Times New Roman" w:hAnsi="Times New Roman" w:cs="B Nazanin" w:hint="cs"/>
          <w:b/>
          <w:bCs/>
          <w:sz w:val="24"/>
          <w:szCs w:val="28"/>
          <w:rtl/>
          <w:lang w:val="en-GB"/>
        </w:rPr>
        <w:t>ی</w:t>
      </w:r>
      <w:r w:rsidRPr="003C22BA">
        <w:rPr>
          <w:rFonts w:ascii="Times New Roman" w:hAnsi="Times New Roman" w:cs="B Nazanin" w:hint="eastAsia"/>
          <w:b/>
          <w:bCs/>
          <w:sz w:val="24"/>
          <w:szCs w:val="28"/>
          <w:rtl/>
          <w:lang w:val="en-GB"/>
        </w:rPr>
        <w:t>ل</w:t>
      </w:r>
    </w:p>
    <w:p w14:paraId="69AB5D42" w14:textId="24E5A52D" w:rsidR="0008018B" w:rsidRDefault="003C22BA" w:rsidP="003C22BA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lang w:val="en-GB"/>
        </w:rPr>
      </w:pPr>
      <w:r w:rsidRPr="003C22BA">
        <w:rPr>
          <w:rFonts w:ascii="Times New Roman" w:hAnsi="Times New Roman" w:cs="B Nazanin" w:hint="eastAsia"/>
          <w:sz w:val="24"/>
          <w:szCs w:val="28"/>
          <w:rtl/>
          <w:lang w:val="en-GB"/>
        </w:rPr>
        <w:t>در</w:t>
      </w:r>
      <w:r w:rsidRPr="003C22BA">
        <w:rPr>
          <w:rFonts w:ascii="Times New Roman" w:hAnsi="Times New Roman" w:cs="B Nazanin"/>
          <w:sz w:val="24"/>
          <w:szCs w:val="28"/>
          <w:rtl/>
          <w:lang w:val="en-GB"/>
        </w:rPr>
        <w:t xml:space="preserve"> گام نخست ضر</w:t>
      </w:r>
      <w:r w:rsidRPr="003C22BA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3C22BA">
        <w:rPr>
          <w:rFonts w:ascii="Times New Roman" w:hAnsi="Times New Roman" w:cs="B Nazanin" w:hint="eastAsia"/>
          <w:sz w:val="24"/>
          <w:szCs w:val="28"/>
          <w:rtl/>
          <w:lang w:val="en-GB"/>
        </w:rPr>
        <w:t>ب</w:t>
      </w:r>
      <w:r w:rsidRPr="003C22BA">
        <w:rPr>
          <w:rFonts w:ascii="Times New Roman" w:hAnsi="Times New Roman" w:cs="B Nazanin"/>
          <w:sz w:val="24"/>
          <w:szCs w:val="28"/>
          <w:rtl/>
          <w:lang w:val="en-GB"/>
        </w:rPr>
        <w:t xml:space="preserve"> تعد</w:t>
      </w:r>
      <w:r w:rsidRPr="003C22BA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3C22BA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3C22BA">
        <w:rPr>
          <w:rFonts w:ascii="Times New Roman" w:hAnsi="Times New Roman" w:cs="B Nazanin"/>
          <w:sz w:val="24"/>
          <w:szCs w:val="28"/>
          <w:rtl/>
          <w:lang w:val="en-GB"/>
        </w:rPr>
        <w:t xml:space="preserve"> برا</w:t>
      </w:r>
      <w:r w:rsidRPr="003C22BA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3C22BA">
        <w:rPr>
          <w:rFonts w:ascii="Times New Roman" w:hAnsi="Times New Roman" w:cs="B Nazanin"/>
          <w:sz w:val="24"/>
          <w:szCs w:val="28"/>
          <w:rtl/>
          <w:lang w:val="en-GB"/>
        </w:rPr>
        <w:t xml:space="preserve"> هر فصل مطابق با فرمول ضر</w:t>
      </w:r>
      <w:r w:rsidRPr="003C22BA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3C22BA">
        <w:rPr>
          <w:rFonts w:ascii="Times New Roman" w:hAnsi="Times New Roman" w:cs="B Nazanin" w:hint="eastAsia"/>
          <w:sz w:val="24"/>
          <w:szCs w:val="28"/>
          <w:rtl/>
          <w:lang w:val="en-GB"/>
        </w:rPr>
        <w:t>ب</w:t>
      </w:r>
      <w:r w:rsidRPr="003C22BA">
        <w:rPr>
          <w:rFonts w:ascii="Times New Roman" w:hAnsi="Times New Roman" w:cs="B Nazanin"/>
          <w:sz w:val="24"/>
          <w:szCs w:val="28"/>
          <w:rtl/>
          <w:lang w:val="en-GB"/>
        </w:rPr>
        <w:t xml:space="preserve"> تعد</w:t>
      </w:r>
      <w:r w:rsidRPr="003C22BA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3C22BA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3C22BA">
        <w:rPr>
          <w:rFonts w:ascii="Times New Roman" w:hAnsi="Times New Roman" w:cs="B Nazanin"/>
          <w:sz w:val="24"/>
          <w:szCs w:val="28"/>
          <w:rtl/>
          <w:lang w:val="en-GB"/>
        </w:rPr>
        <w:t xml:space="preserve"> محاسبه م</w:t>
      </w:r>
      <w:r w:rsidRPr="003C22BA">
        <w:rPr>
          <w:rFonts w:ascii="Times New Roman" w:hAnsi="Times New Roman" w:cs="B Nazanin" w:hint="cs"/>
          <w:sz w:val="24"/>
          <w:szCs w:val="28"/>
          <w:rtl/>
          <w:lang w:val="en-GB"/>
        </w:rPr>
        <w:t>ی‌</w:t>
      </w:r>
      <w:r w:rsidRPr="003C22BA">
        <w:rPr>
          <w:rFonts w:ascii="Times New Roman" w:hAnsi="Times New Roman" w:cs="B Nazanin" w:hint="eastAsia"/>
          <w:sz w:val="24"/>
          <w:szCs w:val="28"/>
          <w:rtl/>
          <w:lang w:val="en-GB"/>
        </w:rPr>
        <w:t>شود</w:t>
      </w:r>
      <w:r w:rsidRPr="003C22BA">
        <w:rPr>
          <w:rFonts w:ascii="Times New Roman" w:hAnsi="Times New Roman" w:cs="B Nazanin"/>
          <w:sz w:val="24"/>
          <w:szCs w:val="28"/>
          <w:rtl/>
          <w:lang w:val="en-GB"/>
        </w:rPr>
        <w:t xml:space="preserve"> و در مرحله بعد</w:t>
      </w:r>
      <w:r w:rsidRPr="003C22BA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3C22BA">
        <w:rPr>
          <w:rFonts w:ascii="Times New Roman" w:hAnsi="Times New Roman" w:cs="B Nazanin"/>
          <w:sz w:val="24"/>
          <w:szCs w:val="28"/>
          <w:rtl/>
          <w:lang w:val="en-GB"/>
        </w:rPr>
        <w:t xml:space="preserve"> مبلغ هر فصل از صورت وضع</w:t>
      </w:r>
      <w:r w:rsidRPr="003C22BA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3C22BA">
        <w:rPr>
          <w:rFonts w:ascii="Times New Roman" w:hAnsi="Times New Roman" w:cs="B Nazanin" w:hint="eastAsia"/>
          <w:sz w:val="24"/>
          <w:szCs w:val="28"/>
          <w:rtl/>
          <w:lang w:val="en-GB"/>
        </w:rPr>
        <w:t>ت</w:t>
      </w:r>
      <w:r w:rsidRPr="003C22BA">
        <w:rPr>
          <w:rFonts w:ascii="Times New Roman" w:hAnsi="Times New Roman" w:cs="B Nazanin"/>
          <w:sz w:val="24"/>
          <w:szCs w:val="28"/>
          <w:rtl/>
          <w:lang w:val="en-GB"/>
        </w:rPr>
        <w:t xml:space="preserve"> متناسب با واقع شدن در هر دوره سه ماهه </w:t>
      </w:r>
      <w:r w:rsidRPr="003C22BA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3C22BA">
        <w:rPr>
          <w:rFonts w:ascii="Times New Roman" w:hAnsi="Times New Roman" w:cs="B Nazanin" w:hint="eastAsia"/>
          <w:sz w:val="24"/>
          <w:szCs w:val="28"/>
          <w:rtl/>
          <w:lang w:val="en-GB"/>
        </w:rPr>
        <w:t>ا</w:t>
      </w:r>
      <w:r w:rsidRPr="003C22BA">
        <w:rPr>
          <w:rFonts w:ascii="Times New Roman" w:hAnsi="Times New Roman" w:cs="B Nazanin"/>
          <w:sz w:val="24"/>
          <w:szCs w:val="28"/>
          <w:rtl/>
          <w:lang w:val="en-GB"/>
        </w:rPr>
        <w:t xml:space="preserve"> ماهانه (برا</w:t>
      </w:r>
      <w:r w:rsidRPr="003C22BA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3C22BA">
        <w:rPr>
          <w:rFonts w:ascii="Times New Roman" w:hAnsi="Times New Roman" w:cs="B Nazanin"/>
          <w:sz w:val="24"/>
          <w:szCs w:val="28"/>
          <w:rtl/>
          <w:lang w:val="en-GB"/>
        </w:rPr>
        <w:t xml:space="preserve"> کارکردها</w:t>
      </w:r>
      <w:r w:rsidRPr="003C22BA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3C22BA">
        <w:rPr>
          <w:rFonts w:ascii="Times New Roman" w:hAnsi="Times New Roman" w:cs="B Nazanin"/>
          <w:sz w:val="24"/>
          <w:szCs w:val="28"/>
          <w:rtl/>
          <w:lang w:val="en-GB"/>
        </w:rPr>
        <w:t xml:space="preserve"> تابستان 97 و 99) محاسبه و سهم هر دوره از کل دوره کارکرد برا</w:t>
      </w:r>
      <w:r w:rsidRPr="003C22BA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3C22BA">
        <w:rPr>
          <w:rFonts w:ascii="Times New Roman" w:hAnsi="Times New Roman" w:cs="B Nazanin"/>
          <w:sz w:val="24"/>
          <w:szCs w:val="28"/>
          <w:rtl/>
          <w:lang w:val="en-GB"/>
        </w:rPr>
        <w:t xml:space="preserve"> هر فصل مشخص م</w:t>
      </w:r>
      <w:r w:rsidRPr="003C22BA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3C22BA">
        <w:rPr>
          <w:rFonts w:ascii="Times New Roman" w:hAnsi="Times New Roman" w:cs="B Nazanin"/>
          <w:sz w:val="24"/>
          <w:szCs w:val="28"/>
          <w:rtl/>
          <w:lang w:val="en-GB"/>
        </w:rPr>
        <w:t>‌شود. از حاصلضرب مبلغ کارکرد هر دوره در ضر</w:t>
      </w:r>
      <w:r w:rsidRPr="003C22BA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3C22BA">
        <w:rPr>
          <w:rFonts w:ascii="Times New Roman" w:hAnsi="Times New Roman" w:cs="B Nazanin" w:hint="eastAsia"/>
          <w:sz w:val="24"/>
          <w:szCs w:val="28"/>
          <w:rtl/>
          <w:lang w:val="en-GB"/>
        </w:rPr>
        <w:t>ب</w:t>
      </w:r>
      <w:r w:rsidRPr="003C22BA">
        <w:rPr>
          <w:rFonts w:ascii="Times New Roman" w:hAnsi="Times New Roman" w:cs="B Nazanin"/>
          <w:sz w:val="24"/>
          <w:szCs w:val="28"/>
          <w:rtl/>
          <w:lang w:val="en-GB"/>
        </w:rPr>
        <w:t xml:space="preserve"> تعد</w:t>
      </w:r>
      <w:r w:rsidRPr="003C22BA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3C22BA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3C22BA">
        <w:rPr>
          <w:rFonts w:ascii="Times New Roman" w:hAnsi="Times New Roman" w:cs="B Nazanin"/>
          <w:sz w:val="24"/>
          <w:szCs w:val="28"/>
          <w:rtl/>
          <w:lang w:val="en-GB"/>
        </w:rPr>
        <w:t xml:space="preserve"> همان دوره، مبلغ تعد</w:t>
      </w:r>
      <w:r w:rsidRPr="003C22BA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3C22BA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3C22BA">
        <w:rPr>
          <w:rFonts w:ascii="Times New Roman" w:hAnsi="Times New Roman" w:cs="B Nazanin"/>
          <w:sz w:val="24"/>
          <w:szCs w:val="28"/>
          <w:rtl/>
          <w:lang w:val="en-GB"/>
        </w:rPr>
        <w:t xml:space="preserve"> برا</w:t>
      </w:r>
      <w:r w:rsidRPr="003C22BA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3C22BA">
        <w:rPr>
          <w:rFonts w:ascii="Times New Roman" w:hAnsi="Times New Roman" w:cs="B Nazanin"/>
          <w:sz w:val="24"/>
          <w:szCs w:val="28"/>
          <w:rtl/>
          <w:lang w:val="en-GB"/>
        </w:rPr>
        <w:t xml:space="preserve"> آن سه ماهه بدست م</w:t>
      </w:r>
      <w:r w:rsidRPr="003C22BA">
        <w:rPr>
          <w:rFonts w:ascii="Times New Roman" w:hAnsi="Times New Roman" w:cs="B Nazanin" w:hint="cs"/>
          <w:sz w:val="24"/>
          <w:szCs w:val="28"/>
          <w:rtl/>
          <w:lang w:val="en-GB"/>
        </w:rPr>
        <w:t>ی‌</w:t>
      </w:r>
      <w:r w:rsidRPr="003C22BA">
        <w:rPr>
          <w:rFonts w:ascii="Times New Roman" w:hAnsi="Times New Roman" w:cs="B Nazanin" w:hint="eastAsia"/>
          <w:sz w:val="24"/>
          <w:szCs w:val="28"/>
          <w:rtl/>
          <w:lang w:val="en-GB"/>
        </w:rPr>
        <w:t>آ</w:t>
      </w:r>
      <w:r w:rsidRPr="003C22BA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3C22BA">
        <w:rPr>
          <w:rFonts w:ascii="Times New Roman" w:hAnsi="Times New Roman" w:cs="B Nazanin" w:hint="eastAsia"/>
          <w:sz w:val="24"/>
          <w:szCs w:val="28"/>
          <w:rtl/>
          <w:lang w:val="en-GB"/>
        </w:rPr>
        <w:t>د</w:t>
      </w:r>
      <w:r w:rsidRPr="003C22BA">
        <w:rPr>
          <w:rFonts w:ascii="Times New Roman" w:hAnsi="Times New Roman" w:cs="B Nazanin"/>
          <w:sz w:val="24"/>
          <w:szCs w:val="28"/>
          <w:rtl/>
          <w:lang w:val="en-GB"/>
        </w:rPr>
        <w:t xml:space="preserve"> و از حاصل جمع ا</w:t>
      </w:r>
      <w:r w:rsidRPr="003C22BA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3C22BA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3C22BA">
        <w:rPr>
          <w:rFonts w:ascii="Times New Roman" w:hAnsi="Times New Roman" w:cs="B Nazanin"/>
          <w:sz w:val="24"/>
          <w:szCs w:val="28"/>
          <w:rtl/>
          <w:lang w:val="en-GB"/>
        </w:rPr>
        <w:t xml:space="preserve"> مبالغ کل رقم تعد</w:t>
      </w:r>
      <w:r w:rsidRPr="003C22BA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3C22BA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3C22BA">
        <w:rPr>
          <w:rFonts w:ascii="Times New Roman" w:hAnsi="Times New Roman" w:cs="B Nazanin"/>
          <w:sz w:val="24"/>
          <w:szCs w:val="28"/>
          <w:rtl/>
          <w:lang w:val="en-GB"/>
        </w:rPr>
        <w:t xml:space="preserve"> بدست م</w:t>
      </w:r>
      <w:r w:rsidRPr="003C22BA">
        <w:rPr>
          <w:rFonts w:ascii="Times New Roman" w:hAnsi="Times New Roman" w:cs="B Nazanin" w:hint="cs"/>
          <w:sz w:val="24"/>
          <w:szCs w:val="28"/>
          <w:rtl/>
          <w:lang w:val="en-GB"/>
        </w:rPr>
        <w:t>ی‌</w:t>
      </w:r>
      <w:r w:rsidRPr="003C22BA">
        <w:rPr>
          <w:rFonts w:ascii="Times New Roman" w:hAnsi="Times New Roman" w:cs="B Nazanin" w:hint="eastAsia"/>
          <w:sz w:val="24"/>
          <w:szCs w:val="28"/>
          <w:rtl/>
          <w:lang w:val="en-GB"/>
        </w:rPr>
        <w:t>آ</w:t>
      </w:r>
      <w:r w:rsidRPr="003C22BA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3C22BA">
        <w:rPr>
          <w:rFonts w:ascii="Times New Roman" w:hAnsi="Times New Roman" w:cs="B Nazanin" w:hint="eastAsia"/>
          <w:sz w:val="24"/>
          <w:szCs w:val="28"/>
          <w:rtl/>
          <w:lang w:val="en-GB"/>
        </w:rPr>
        <w:t>د</w:t>
      </w:r>
      <w:r w:rsidRPr="003C22BA">
        <w:rPr>
          <w:rFonts w:ascii="Times New Roman" w:hAnsi="Times New Roman" w:cs="B Nazanin"/>
          <w:sz w:val="24"/>
          <w:szCs w:val="28"/>
          <w:rtl/>
          <w:lang w:val="en-GB"/>
        </w:rPr>
        <w:t>.</w:t>
      </w:r>
    </w:p>
    <w:p w14:paraId="56D7BD95" w14:textId="280C9FD8" w:rsidR="00F15AC9" w:rsidRPr="00F15AC9" w:rsidRDefault="00F15AC9" w:rsidP="00F15AC9">
      <w:pPr>
        <w:bidi/>
        <w:spacing w:line="360" w:lineRule="auto"/>
        <w:jc w:val="both"/>
        <w:rPr>
          <w:rFonts w:ascii="Times New Roman" w:hAnsi="Times New Roman" w:cs="B Nazanin"/>
          <w:b/>
          <w:bCs/>
          <w:sz w:val="24"/>
          <w:szCs w:val="28"/>
          <w:rtl/>
          <w:lang w:val="en-GB"/>
        </w:rPr>
      </w:pPr>
      <w:r w:rsidRPr="00F15AC9">
        <w:rPr>
          <w:rFonts w:ascii="Times New Roman" w:hAnsi="Times New Roman" w:cs="B Nazanin"/>
          <w:b/>
          <w:bCs/>
          <w:sz w:val="24"/>
          <w:szCs w:val="28"/>
          <w:rtl/>
          <w:lang w:val="en-GB"/>
        </w:rPr>
        <w:t>نحوه محاسبه تعد</w:t>
      </w:r>
      <w:r w:rsidRPr="00F15AC9">
        <w:rPr>
          <w:rFonts w:ascii="Times New Roman" w:hAnsi="Times New Roman" w:cs="B Nazanin" w:hint="cs"/>
          <w:b/>
          <w:bCs/>
          <w:sz w:val="24"/>
          <w:szCs w:val="28"/>
          <w:rtl/>
          <w:lang w:val="en-GB"/>
        </w:rPr>
        <w:t>ی</w:t>
      </w:r>
      <w:r w:rsidRPr="00F15AC9">
        <w:rPr>
          <w:rFonts w:ascii="Times New Roman" w:hAnsi="Times New Roman" w:cs="B Nazanin" w:hint="eastAsia"/>
          <w:b/>
          <w:bCs/>
          <w:sz w:val="24"/>
          <w:szCs w:val="28"/>
          <w:rtl/>
          <w:lang w:val="en-GB"/>
        </w:rPr>
        <w:t>ل</w:t>
      </w:r>
      <w:r w:rsidRPr="00F15AC9">
        <w:rPr>
          <w:rFonts w:ascii="Times New Roman" w:hAnsi="Times New Roman" w:cs="B Nazanin"/>
          <w:b/>
          <w:bCs/>
          <w:sz w:val="24"/>
          <w:szCs w:val="28"/>
          <w:rtl/>
          <w:lang w:val="en-GB"/>
        </w:rPr>
        <w:t xml:space="preserve"> هز</w:t>
      </w:r>
      <w:r w:rsidRPr="00F15AC9">
        <w:rPr>
          <w:rFonts w:ascii="Times New Roman" w:hAnsi="Times New Roman" w:cs="B Nazanin" w:hint="cs"/>
          <w:b/>
          <w:bCs/>
          <w:sz w:val="24"/>
          <w:szCs w:val="28"/>
          <w:rtl/>
          <w:lang w:val="en-GB"/>
        </w:rPr>
        <w:t>ی</w:t>
      </w:r>
      <w:r w:rsidRPr="00F15AC9">
        <w:rPr>
          <w:rFonts w:ascii="Times New Roman" w:hAnsi="Times New Roman" w:cs="B Nazanin" w:hint="eastAsia"/>
          <w:b/>
          <w:bCs/>
          <w:sz w:val="24"/>
          <w:szCs w:val="28"/>
          <w:rtl/>
          <w:lang w:val="en-GB"/>
        </w:rPr>
        <w:t>نه‌ها</w:t>
      </w:r>
      <w:r w:rsidRPr="00F15AC9">
        <w:rPr>
          <w:rFonts w:ascii="Times New Roman" w:hAnsi="Times New Roman" w:cs="B Nazanin" w:hint="cs"/>
          <w:b/>
          <w:bCs/>
          <w:sz w:val="24"/>
          <w:szCs w:val="28"/>
          <w:rtl/>
          <w:lang w:val="en-GB"/>
        </w:rPr>
        <w:t>ی</w:t>
      </w:r>
      <w:r w:rsidRPr="00F15AC9">
        <w:rPr>
          <w:rFonts w:ascii="Times New Roman" w:hAnsi="Times New Roman" w:cs="B Nazanin"/>
          <w:b/>
          <w:bCs/>
          <w:sz w:val="24"/>
          <w:szCs w:val="28"/>
          <w:rtl/>
          <w:lang w:val="en-GB"/>
        </w:rPr>
        <w:t xml:space="preserve"> تجه</w:t>
      </w:r>
      <w:r w:rsidRPr="00F15AC9">
        <w:rPr>
          <w:rFonts w:ascii="Times New Roman" w:hAnsi="Times New Roman" w:cs="B Nazanin" w:hint="cs"/>
          <w:b/>
          <w:bCs/>
          <w:sz w:val="24"/>
          <w:szCs w:val="28"/>
          <w:rtl/>
          <w:lang w:val="en-GB"/>
        </w:rPr>
        <w:t>ی</w:t>
      </w:r>
      <w:r w:rsidRPr="00F15AC9">
        <w:rPr>
          <w:rFonts w:ascii="Times New Roman" w:hAnsi="Times New Roman" w:cs="B Nazanin" w:hint="eastAsia"/>
          <w:b/>
          <w:bCs/>
          <w:sz w:val="24"/>
          <w:szCs w:val="28"/>
          <w:rtl/>
          <w:lang w:val="en-GB"/>
        </w:rPr>
        <w:t>ز</w:t>
      </w:r>
      <w:r w:rsidRPr="00F15AC9">
        <w:rPr>
          <w:rFonts w:ascii="Times New Roman" w:hAnsi="Times New Roman" w:cs="B Nazanin"/>
          <w:b/>
          <w:bCs/>
          <w:sz w:val="24"/>
          <w:szCs w:val="28"/>
          <w:rtl/>
          <w:lang w:val="en-GB"/>
        </w:rPr>
        <w:t xml:space="preserve"> و برچ</w:t>
      </w:r>
      <w:r w:rsidRPr="00F15AC9">
        <w:rPr>
          <w:rFonts w:ascii="Times New Roman" w:hAnsi="Times New Roman" w:cs="B Nazanin" w:hint="cs"/>
          <w:b/>
          <w:bCs/>
          <w:sz w:val="24"/>
          <w:szCs w:val="28"/>
          <w:rtl/>
          <w:lang w:val="en-GB"/>
        </w:rPr>
        <w:t>ی</w:t>
      </w:r>
      <w:r w:rsidRPr="00F15AC9">
        <w:rPr>
          <w:rFonts w:ascii="Times New Roman" w:hAnsi="Times New Roman" w:cs="B Nazanin" w:hint="eastAsia"/>
          <w:b/>
          <w:bCs/>
          <w:sz w:val="24"/>
          <w:szCs w:val="28"/>
          <w:rtl/>
          <w:lang w:val="en-GB"/>
        </w:rPr>
        <w:t>دن</w:t>
      </w:r>
      <w:r w:rsidRPr="00F15AC9">
        <w:rPr>
          <w:rFonts w:ascii="Times New Roman" w:hAnsi="Times New Roman" w:cs="B Nazanin"/>
          <w:b/>
          <w:bCs/>
          <w:sz w:val="24"/>
          <w:szCs w:val="28"/>
          <w:rtl/>
          <w:lang w:val="en-GB"/>
        </w:rPr>
        <w:t xml:space="preserve"> کارگاه</w:t>
      </w:r>
    </w:p>
    <w:p w14:paraId="18FE68AC" w14:textId="6A17414E" w:rsidR="003C22BA" w:rsidRDefault="00F15AC9" w:rsidP="00F15AC9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lang w:val="en-GB"/>
        </w:rPr>
      </w:pPr>
      <w:r w:rsidRPr="00F15AC9">
        <w:rPr>
          <w:rFonts w:ascii="Times New Roman" w:hAnsi="Times New Roman" w:cs="B Nazanin" w:hint="eastAsia"/>
          <w:sz w:val="24"/>
          <w:szCs w:val="28"/>
          <w:rtl/>
          <w:lang w:val="en-GB"/>
        </w:rPr>
        <w:t>مطابق</w:t>
      </w:r>
      <w:r w:rsidRPr="00F15AC9">
        <w:rPr>
          <w:rFonts w:ascii="Times New Roman" w:hAnsi="Times New Roman" w:cs="B Nazanin"/>
          <w:sz w:val="24"/>
          <w:szCs w:val="28"/>
          <w:rtl/>
          <w:lang w:val="en-GB"/>
        </w:rPr>
        <w:t xml:space="preserve"> با بخشنامه شاخص‌ها، برا</w:t>
      </w:r>
      <w:r w:rsidRPr="00F15AC9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F15AC9">
        <w:rPr>
          <w:rFonts w:ascii="Times New Roman" w:hAnsi="Times New Roman" w:cs="B Nazanin"/>
          <w:sz w:val="24"/>
          <w:szCs w:val="28"/>
          <w:rtl/>
          <w:lang w:val="en-GB"/>
        </w:rPr>
        <w:t xml:space="preserve"> محاسبه ضر</w:t>
      </w:r>
      <w:r w:rsidRPr="00F15AC9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F15AC9">
        <w:rPr>
          <w:rFonts w:ascii="Times New Roman" w:hAnsi="Times New Roman" w:cs="B Nazanin" w:hint="eastAsia"/>
          <w:sz w:val="24"/>
          <w:szCs w:val="28"/>
          <w:rtl/>
          <w:lang w:val="en-GB"/>
        </w:rPr>
        <w:t>ب</w:t>
      </w:r>
      <w:r w:rsidRPr="00F15AC9">
        <w:rPr>
          <w:rFonts w:ascii="Times New Roman" w:hAnsi="Times New Roman" w:cs="B Nazanin"/>
          <w:sz w:val="24"/>
          <w:szCs w:val="28"/>
          <w:rtl/>
          <w:lang w:val="en-GB"/>
        </w:rPr>
        <w:t xml:space="preserve"> تعد</w:t>
      </w:r>
      <w:r w:rsidRPr="00F15AC9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F15AC9">
        <w:rPr>
          <w:rFonts w:ascii="Times New Roman" w:hAnsi="Times New Roman" w:cs="B Nazanin" w:hint="eastAsia"/>
          <w:sz w:val="24"/>
          <w:szCs w:val="28"/>
          <w:rtl/>
          <w:lang w:val="en-GB"/>
        </w:rPr>
        <w:t>ل،</w:t>
      </w:r>
      <w:r w:rsidRPr="00F15AC9">
        <w:rPr>
          <w:rFonts w:ascii="Times New Roman" w:hAnsi="Times New Roman" w:cs="B Nazanin"/>
          <w:sz w:val="24"/>
          <w:szCs w:val="28"/>
          <w:rtl/>
          <w:lang w:val="en-GB"/>
        </w:rPr>
        <w:t xml:space="preserve"> متوسط شاخص‌ها</w:t>
      </w:r>
      <w:r w:rsidRPr="00F15AC9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F15AC9">
        <w:rPr>
          <w:rFonts w:ascii="Times New Roman" w:hAnsi="Times New Roman" w:cs="B Nazanin"/>
          <w:sz w:val="24"/>
          <w:szCs w:val="28"/>
          <w:rtl/>
          <w:lang w:val="en-GB"/>
        </w:rPr>
        <w:t xml:space="preserve"> رشته‌ا</w:t>
      </w:r>
      <w:r w:rsidRPr="00F15AC9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F15AC9">
        <w:rPr>
          <w:rFonts w:ascii="Times New Roman" w:hAnsi="Times New Roman" w:cs="B Nazanin"/>
          <w:sz w:val="24"/>
          <w:szCs w:val="28"/>
          <w:rtl/>
          <w:lang w:val="en-GB"/>
        </w:rPr>
        <w:t xml:space="preserve"> ابن</w:t>
      </w:r>
      <w:r w:rsidRPr="00F15AC9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F15AC9">
        <w:rPr>
          <w:rFonts w:ascii="Times New Roman" w:hAnsi="Times New Roman" w:cs="B Nazanin" w:hint="eastAsia"/>
          <w:sz w:val="24"/>
          <w:szCs w:val="28"/>
          <w:rtl/>
          <w:lang w:val="en-GB"/>
        </w:rPr>
        <w:t>ه</w:t>
      </w:r>
      <w:r w:rsidRPr="00F15AC9">
        <w:rPr>
          <w:rFonts w:ascii="Times New Roman" w:hAnsi="Times New Roman" w:cs="B Nazanin"/>
          <w:sz w:val="24"/>
          <w:szCs w:val="28"/>
          <w:rtl/>
          <w:lang w:val="en-GB"/>
        </w:rPr>
        <w:t xml:space="preserve"> و رشته‌ا</w:t>
      </w:r>
      <w:r w:rsidRPr="00F15AC9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F15AC9">
        <w:rPr>
          <w:rFonts w:ascii="Times New Roman" w:hAnsi="Times New Roman" w:cs="B Nazanin"/>
          <w:sz w:val="24"/>
          <w:szCs w:val="28"/>
          <w:rtl/>
          <w:lang w:val="en-GB"/>
        </w:rPr>
        <w:t xml:space="preserve"> که بالاتر</w:t>
      </w:r>
      <w:r w:rsidRPr="00F15AC9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F15AC9">
        <w:rPr>
          <w:rFonts w:ascii="Times New Roman" w:hAnsi="Times New Roman" w:cs="B Nazanin" w:hint="eastAsia"/>
          <w:sz w:val="24"/>
          <w:szCs w:val="28"/>
          <w:rtl/>
          <w:lang w:val="en-GB"/>
        </w:rPr>
        <w:t>ن</w:t>
      </w:r>
      <w:r w:rsidRPr="00F15AC9">
        <w:rPr>
          <w:rFonts w:ascii="Times New Roman" w:hAnsi="Times New Roman" w:cs="B Nazanin"/>
          <w:sz w:val="24"/>
          <w:szCs w:val="28"/>
          <w:rtl/>
          <w:lang w:val="en-GB"/>
        </w:rPr>
        <w:t xml:space="preserve"> رقم ر</w:t>
      </w:r>
      <w:r w:rsidRPr="00F15AC9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F15AC9">
        <w:rPr>
          <w:rFonts w:ascii="Times New Roman" w:hAnsi="Times New Roman" w:cs="B Nazanin" w:hint="eastAsia"/>
          <w:sz w:val="24"/>
          <w:szCs w:val="28"/>
          <w:rtl/>
          <w:lang w:val="en-GB"/>
        </w:rPr>
        <w:t>ال</w:t>
      </w:r>
      <w:r w:rsidRPr="00F15AC9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F15AC9">
        <w:rPr>
          <w:rFonts w:ascii="Times New Roman" w:hAnsi="Times New Roman" w:cs="B Nazanin"/>
          <w:sz w:val="24"/>
          <w:szCs w:val="28"/>
          <w:rtl/>
          <w:lang w:val="en-GB"/>
        </w:rPr>
        <w:t xml:space="preserve"> در برآورد اول</w:t>
      </w:r>
      <w:r w:rsidRPr="00F15AC9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F15AC9">
        <w:rPr>
          <w:rFonts w:ascii="Times New Roman" w:hAnsi="Times New Roman" w:cs="B Nazanin" w:hint="eastAsia"/>
          <w:sz w:val="24"/>
          <w:szCs w:val="28"/>
          <w:rtl/>
          <w:lang w:val="en-GB"/>
        </w:rPr>
        <w:t>ه</w:t>
      </w:r>
      <w:r w:rsidRPr="00F15AC9">
        <w:rPr>
          <w:rFonts w:ascii="Times New Roman" w:hAnsi="Times New Roman" w:cs="B Nazanin"/>
          <w:sz w:val="24"/>
          <w:szCs w:val="28"/>
          <w:rtl/>
          <w:lang w:val="en-GB"/>
        </w:rPr>
        <w:t xml:space="preserve"> را داراست به عنوان شاخص تجه</w:t>
      </w:r>
      <w:r w:rsidRPr="00F15AC9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F15AC9">
        <w:rPr>
          <w:rFonts w:ascii="Times New Roman" w:hAnsi="Times New Roman" w:cs="B Nazanin" w:hint="eastAsia"/>
          <w:sz w:val="24"/>
          <w:szCs w:val="28"/>
          <w:rtl/>
          <w:lang w:val="en-GB"/>
        </w:rPr>
        <w:t>ز</w:t>
      </w:r>
      <w:r w:rsidRPr="00F15AC9">
        <w:rPr>
          <w:rFonts w:ascii="Times New Roman" w:hAnsi="Times New Roman" w:cs="B Nazanin"/>
          <w:sz w:val="24"/>
          <w:szCs w:val="28"/>
          <w:rtl/>
          <w:lang w:val="en-GB"/>
        </w:rPr>
        <w:t xml:space="preserve"> و برچ</w:t>
      </w:r>
      <w:r w:rsidRPr="00F15AC9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F15AC9">
        <w:rPr>
          <w:rFonts w:ascii="Times New Roman" w:hAnsi="Times New Roman" w:cs="B Nazanin" w:hint="eastAsia"/>
          <w:sz w:val="24"/>
          <w:szCs w:val="28"/>
          <w:rtl/>
          <w:lang w:val="en-GB"/>
        </w:rPr>
        <w:t>دن</w:t>
      </w:r>
      <w:r w:rsidRPr="00F15AC9">
        <w:rPr>
          <w:rFonts w:ascii="Times New Roman" w:hAnsi="Times New Roman" w:cs="B Nazanin"/>
          <w:sz w:val="24"/>
          <w:szCs w:val="28"/>
          <w:rtl/>
          <w:lang w:val="en-GB"/>
        </w:rPr>
        <w:t xml:space="preserve"> کارگاه هم برا</w:t>
      </w:r>
      <w:r w:rsidRPr="00F15AC9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F15AC9">
        <w:rPr>
          <w:rFonts w:ascii="Times New Roman" w:hAnsi="Times New Roman" w:cs="B Nazanin"/>
          <w:sz w:val="24"/>
          <w:szCs w:val="28"/>
          <w:rtl/>
          <w:lang w:val="en-GB"/>
        </w:rPr>
        <w:t xml:space="preserve"> شاخص مبنا و هم شاخص دوره کارکرد با</w:t>
      </w:r>
      <w:r w:rsidRPr="00F15AC9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F15AC9">
        <w:rPr>
          <w:rFonts w:ascii="Times New Roman" w:hAnsi="Times New Roman" w:cs="B Nazanin" w:hint="eastAsia"/>
          <w:sz w:val="24"/>
          <w:szCs w:val="28"/>
          <w:rtl/>
          <w:lang w:val="en-GB"/>
        </w:rPr>
        <w:t>د</w:t>
      </w:r>
      <w:r w:rsidRPr="00F15AC9">
        <w:rPr>
          <w:rFonts w:ascii="Times New Roman" w:hAnsi="Times New Roman" w:cs="B Nazanin"/>
          <w:sz w:val="24"/>
          <w:szCs w:val="28"/>
          <w:rtl/>
          <w:lang w:val="en-GB"/>
        </w:rPr>
        <w:t xml:space="preserve"> وارد محاسبات شده و سپس همانند سا</w:t>
      </w:r>
      <w:r w:rsidRPr="00F15AC9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F15AC9">
        <w:rPr>
          <w:rFonts w:ascii="Times New Roman" w:hAnsi="Times New Roman" w:cs="B Nazanin" w:hint="eastAsia"/>
          <w:sz w:val="24"/>
          <w:szCs w:val="28"/>
          <w:rtl/>
          <w:lang w:val="en-GB"/>
        </w:rPr>
        <w:t>ر</w:t>
      </w:r>
      <w:r w:rsidRPr="00F15AC9">
        <w:rPr>
          <w:rFonts w:ascii="Times New Roman" w:hAnsi="Times New Roman" w:cs="B Nazanin"/>
          <w:sz w:val="24"/>
          <w:szCs w:val="28"/>
          <w:rtl/>
          <w:lang w:val="en-GB"/>
        </w:rPr>
        <w:t xml:space="preserve"> فصل</w:t>
      </w:r>
      <w:r w:rsidRPr="00F15AC9">
        <w:rPr>
          <w:rFonts w:ascii="Times New Roman" w:hAnsi="Times New Roman" w:cs="B Nazanin" w:hint="eastAsia"/>
          <w:sz w:val="24"/>
          <w:szCs w:val="28"/>
          <w:rtl/>
          <w:lang w:val="en-GB"/>
        </w:rPr>
        <w:t>‌ها</w:t>
      </w:r>
      <w:r w:rsidRPr="00F15AC9">
        <w:rPr>
          <w:rFonts w:ascii="Times New Roman" w:hAnsi="Times New Roman" w:cs="B Nazanin"/>
          <w:sz w:val="24"/>
          <w:szCs w:val="28"/>
          <w:rtl/>
          <w:lang w:val="en-GB"/>
        </w:rPr>
        <w:t xml:space="preserve"> تعد</w:t>
      </w:r>
      <w:r w:rsidRPr="00F15AC9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F15AC9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F15AC9">
        <w:rPr>
          <w:rFonts w:ascii="Times New Roman" w:hAnsi="Times New Roman" w:cs="B Nazanin"/>
          <w:sz w:val="24"/>
          <w:szCs w:val="28"/>
          <w:rtl/>
          <w:lang w:val="en-GB"/>
        </w:rPr>
        <w:t xml:space="preserve"> شود. توجه داشته </w:t>
      </w:r>
      <w:r w:rsidRPr="00F15AC9">
        <w:rPr>
          <w:rFonts w:ascii="Times New Roman" w:hAnsi="Times New Roman" w:cs="B Nazanin"/>
          <w:sz w:val="24"/>
          <w:szCs w:val="28"/>
          <w:rtl/>
          <w:lang w:val="en-GB"/>
        </w:rPr>
        <w:lastRenderedPageBreak/>
        <w:t>باش</w:t>
      </w:r>
      <w:r w:rsidRPr="00F15AC9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F15AC9">
        <w:rPr>
          <w:rFonts w:ascii="Times New Roman" w:hAnsi="Times New Roman" w:cs="B Nazanin" w:hint="eastAsia"/>
          <w:sz w:val="24"/>
          <w:szCs w:val="28"/>
          <w:rtl/>
          <w:lang w:val="en-GB"/>
        </w:rPr>
        <w:t>د</w:t>
      </w:r>
      <w:r w:rsidRPr="00F15AC9">
        <w:rPr>
          <w:rFonts w:ascii="Times New Roman" w:hAnsi="Times New Roman" w:cs="B Nazanin"/>
          <w:sz w:val="24"/>
          <w:szCs w:val="28"/>
          <w:rtl/>
          <w:lang w:val="en-GB"/>
        </w:rPr>
        <w:t xml:space="preserve"> که برا</w:t>
      </w:r>
      <w:r w:rsidRPr="00F15AC9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F15AC9">
        <w:rPr>
          <w:rFonts w:ascii="Times New Roman" w:hAnsi="Times New Roman" w:cs="B Nazanin"/>
          <w:sz w:val="24"/>
          <w:szCs w:val="28"/>
          <w:rtl/>
          <w:lang w:val="en-GB"/>
        </w:rPr>
        <w:t xml:space="preserve"> محاسبه تعد</w:t>
      </w:r>
      <w:r w:rsidRPr="00F15AC9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F15AC9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F15AC9">
        <w:rPr>
          <w:rFonts w:ascii="Times New Roman" w:hAnsi="Times New Roman" w:cs="B Nazanin"/>
          <w:sz w:val="24"/>
          <w:szCs w:val="28"/>
          <w:rtl/>
          <w:lang w:val="en-GB"/>
        </w:rPr>
        <w:t xml:space="preserve"> کارها</w:t>
      </w:r>
      <w:r w:rsidRPr="00F15AC9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F15AC9">
        <w:rPr>
          <w:rFonts w:ascii="Times New Roman" w:hAnsi="Times New Roman" w:cs="B Nazanin"/>
          <w:sz w:val="24"/>
          <w:szCs w:val="28"/>
          <w:rtl/>
          <w:lang w:val="en-GB"/>
        </w:rPr>
        <w:t xml:space="preserve"> ق</w:t>
      </w:r>
      <w:r w:rsidRPr="00F15AC9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F15AC9">
        <w:rPr>
          <w:rFonts w:ascii="Times New Roman" w:hAnsi="Times New Roman" w:cs="B Nazanin" w:hint="eastAsia"/>
          <w:sz w:val="24"/>
          <w:szCs w:val="28"/>
          <w:rtl/>
          <w:lang w:val="en-GB"/>
        </w:rPr>
        <w:t>مت</w:t>
      </w:r>
      <w:r w:rsidRPr="00F15AC9">
        <w:rPr>
          <w:rFonts w:ascii="Times New Roman" w:hAnsi="Times New Roman" w:cs="B Nazanin"/>
          <w:sz w:val="24"/>
          <w:szCs w:val="28"/>
          <w:rtl/>
          <w:lang w:val="en-GB"/>
        </w:rPr>
        <w:t xml:space="preserve"> جد</w:t>
      </w:r>
      <w:r w:rsidRPr="00F15AC9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F15AC9">
        <w:rPr>
          <w:rFonts w:ascii="Times New Roman" w:hAnsi="Times New Roman" w:cs="B Nazanin" w:hint="eastAsia"/>
          <w:sz w:val="24"/>
          <w:szCs w:val="28"/>
          <w:rtl/>
          <w:lang w:val="en-GB"/>
        </w:rPr>
        <w:t>د</w:t>
      </w:r>
      <w:r w:rsidRPr="00F15AC9">
        <w:rPr>
          <w:rFonts w:ascii="Times New Roman" w:hAnsi="Times New Roman" w:cs="B Nazanin"/>
          <w:sz w:val="24"/>
          <w:szCs w:val="28"/>
          <w:rtl/>
          <w:lang w:val="en-GB"/>
        </w:rPr>
        <w:t xml:space="preserve"> با</w:t>
      </w:r>
      <w:r w:rsidRPr="00F15AC9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F15AC9">
        <w:rPr>
          <w:rFonts w:ascii="Times New Roman" w:hAnsi="Times New Roman" w:cs="B Nazanin" w:hint="eastAsia"/>
          <w:sz w:val="24"/>
          <w:szCs w:val="28"/>
          <w:rtl/>
          <w:lang w:val="en-GB"/>
        </w:rPr>
        <w:t>ست</w:t>
      </w:r>
      <w:r w:rsidRPr="00F15AC9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F15AC9">
        <w:rPr>
          <w:rFonts w:ascii="Times New Roman" w:hAnsi="Times New Roman" w:cs="B Nazanin"/>
          <w:sz w:val="24"/>
          <w:szCs w:val="28"/>
          <w:rtl/>
          <w:lang w:val="en-GB"/>
        </w:rPr>
        <w:t xml:space="preserve"> مطابق با فرمول ارائه شده در بخشنامه ابتدا با</w:t>
      </w:r>
      <w:r w:rsidRPr="00F15AC9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F15AC9">
        <w:rPr>
          <w:rFonts w:ascii="Times New Roman" w:hAnsi="Times New Roman" w:cs="B Nazanin" w:hint="eastAsia"/>
          <w:sz w:val="24"/>
          <w:szCs w:val="28"/>
          <w:rtl/>
          <w:lang w:val="en-GB"/>
        </w:rPr>
        <w:t>د</w:t>
      </w:r>
      <w:r w:rsidRPr="00F15AC9">
        <w:rPr>
          <w:rFonts w:ascii="Times New Roman" w:hAnsi="Times New Roman" w:cs="B Nazanin"/>
          <w:sz w:val="24"/>
          <w:szCs w:val="28"/>
          <w:rtl/>
          <w:lang w:val="en-GB"/>
        </w:rPr>
        <w:t xml:space="preserve"> مبلغ ر</w:t>
      </w:r>
      <w:r w:rsidRPr="00F15AC9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F15AC9">
        <w:rPr>
          <w:rFonts w:ascii="Times New Roman" w:hAnsi="Times New Roman" w:cs="B Nazanin" w:hint="eastAsia"/>
          <w:sz w:val="24"/>
          <w:szCs w:val="28"/>
          <w:rtl/>
          <w:lang w:val="en-GB"/>
        </w:rPr>
        <w:t>ال</w:t>
      </w:r>
      <w:r w:rsidRPr="00F15AC9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F15AC9">
        <w:rPr>
          <w:rFonts w:ascii="Times New Roman" w:hAnsi="Times New Roman" w:cs="B Nazanin"/>
          <w:sz w:val="24"/>
          <w:szCs w:val="28"/>
          <w:rtl/>
          <w:lang w:val="en-GB"/>
        </w:rPr>
        <w:t xml:space="preserve"> آن را به شاخص مبنا</w:t>
      </w:r>
      <w:r w:rsidRPr="00F15AC9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F15AC9">
        <w:rPr>
          <w:rFonts w:ascii="Times New Roman" w:hAnsi="Times New Roman" w:cs="B Nazanin"/>
          <w:sz w:val="24"/>
          <w:szCs w:val="28"/>
          <w:rtl/>
          <w:lang w:val="en-GB"/>
        </w:rPr>
        <w:t xml:space="preserve"> پ</w:t>
      </w:r>
      <w:r w:rsidRPr="00F15AC9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F15AC9">
        <w:rPr>
          <w:rFonts w:ascii="Times New Roman" w:hAnsi="Times New Roman" w:cs="B Nazanin" w:hint="eastAsia"/>
          <w:sz w:val="24"/>
          <w:szCs w:val="28"/>
          <w:rtl/>
          <w:lang w:val="en-GB"/>
        </w:rPr>
        <w:t>مان</w:t>
      </w:r>
      <w:r w:rsidRPr="00F15AC9">
        <w:rPr>
          <w:rFonts w:ascii="Times New Roman" w:hAnsi="Times New Roman" w:cs="B Nazanin"/>
          <w:sz w:val="24"/>
          <w:szCs w:val="28"/>
          <w:rtl/>
          <w:lang w:val="en-GB"/>
        </w:rPr>
        <w:t xml:space="preserve"> برگرداند و مانند روش بالا تعد</w:t>
      </w:r>
      <w:r w:rsidRPr="00F15AC9">
        <w:rPr>
          <w:rFonts w:ascii="Times New Roman" w:hAnsi="Times New Roman" w:cs="B Nazanin" w:hint="cs"/>
          <w:sz w:val="24"/>
          <w:szCs w:val="28"/>
          <w:rtl/>
          <w:lang w:val="en-GB"/>
        </w:rPr>
        <w:t>ی</w:t>
      </w:r>
      <w:r w:rsidRPr="00F15AC9">
        <w:rPr>
          <w:rFonts w:ascii="Times New Roman" w:hAnsi="Times New Roman" w:cs="B Nazanin" w:hint="eastAsia"/>
          <w:sz w:val="24"/>
          <w:szCs w:val="28"/>
          <w:rtl/>
          <w:lang w:val="en-GB"/>
        </w:rPr>
        <w:t>ل</w:t>
      </w:r>
      <w:r w:rsidRPr="00F15AC9">
        <w:rPr>
          <w:rFonts w:ascii="Times New Roman" w:hAnsi="Times New Roman" w:cs="B Nazanin"/>
          <w:sz w:val="24"/>
          <w:szCs w:val="28"/>
          <w:rtl/>
          <w:lang w:val="en-GB"/>
        </w:rPr>
        <w:t xml:space="preserve"> کرد.</w:t>
      </w:r>
    </w:p>
    <w:p w14:paraId="1931387C" w14:textId="1050BD26" w:rsidR="00452C98" w:rsidRDefault="00452C98" w:rsidP="00452C98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lang w:val="en-GB"/>
        </w:rPr>
      </w:pPr>
    </w:p>
    <w:p w14:paraId="047514F4" w14:textId="1AB18652" w:rsidR="00452C98" w:rsidRDefault="00452C98" w:rsidP="00452C98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lang w:val="en-GB"/>
        </w:rPr>
      </w:pPr>
    </w:p>
    <w:p w14:paraId="277ABBAD" w14:textId="2A7EA50E" w:rsidR="00452C98" w:rsidRDefault="00452C98" w:rsidP="00452C98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lang w:val="en-GB"/>
        </w:rPr>
      </w:pPr>
    </w:p>
    <w:p w14:paraId="578ECF52" w14:textId="1CB45056" w:rsidR="00452C98" w:rsidRDefault="00452C98" w:rsidP="00452C98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lang w:val="en-GB"/>
        </w:rPr>
      </w:pPr>
    </w:p>
    <w:p w14:paraId="4C7ABB06" w14:textId="1B65AF79" w:rsidR="00452C98" w:rsidRDefault="00452C98" w:rsidP="00452C98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lang w:val="en-GB"/>
        </w:rPr>
      </w:pPr>
    </w:p>
    <w:p w14:paraId="270963B7" w14:textId="2E432425" w:rsidR="00452C98" w:rsidRDefault="00452C98" w:rsidP="00452C98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lang w:val="en-GB"/>
        </w:rPr>
      </w:pPr>
    </w:p>
    <w:p w14:paraId="60CE6FEA" w14:textId="6AA840FE" w:rsidR="00452C98" w:rsidRDefault="00452C98" w:rsidP="00452C98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lang w:val="en-GB"/>
        </w:rPr>
      </w:pPr>
    </w:p>
    <w:p w14:paraId="53D23A12" w14:textId="430AB0A9" w:rsidR="00452C98" w:rsidRDefault="00452C98" w:rsidP="00452C98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lang w:val="en-GB"/>
        </w:rPr>
      </w:pPr>
    </w:p>
    <w:p w14:paraId="0C28215C" w14:textId="7A94715A" w:rsidR="00452C98" w:rsidRDefault="00452C98" w:rsidP="00452C98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lang w:val="en-GB"/>
        </w:rPr>
      </w:pPr>
    </w:p>
    <w:p w14:paraId="2BCD8CF9" w14:textId="07A5E8EE" w:rsidR="00452C98" w:rsidRDefault="00452C98" w:rsidP="00452C98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lang w:val="en-GB"/>
        </w:rPr>
      </w:pPr>
    </w:p>
    <w:p w14:paraId="02E595FB" w14:textId="3CB77568" w:rsidR="00452C98" w:rsidRDefault="00452C98" w:rsidP="00452C98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lang w:val="en-GB"/>
        </w:rPr>
      </w:pPr>
    </w:p>
    <w:p w14:paraId="651FEB9A" w14:textId="149E551B" w:rsidR="00452C98" w:rsidRDefault="00452C98" w:rsidP="00452C98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lang w:val="en-GB"/>
        </w:rPr>
      </w:pPr>
    </w:p>
    <w:p w14:paraId="19339E57" w14:textId="6C4E258D" w:rsidR="00452C98" w:rsidRDefault="00452C98" w:rsidP="00452C98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lang w:val="en-GB"/>
        </w:rPr>
      </w:pPr>
    </w:p>
    <w:p w14:paraId="0D038A09" w14:textId="5BD33FD4" w:rsidR="00452C98" w:rsidRDefault="00452C98" w:rsidP="00452C98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lang w:val="en-GB"/>
        </w:rPr>
      </w:pPr>
    </w:p>
    <w:p w14:paraId="52448992" w14:textId="2A5E92E9" w:rsidR="00452C98" w:rsidRDefault="00452C98" w:rsidP="00452C98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lang w:val="en-GB"/>
        </w:rPr>
      </w:pPr>
    </w:p>
    <w:p w14:paraId="0936CB91" w14:textId="162C21C4" w:rsidR="00452C98" w:rsidRDefault="00452C98" w:rsidP="00452C98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lang w:val="en-GB"/>
        </w:rPr>
      </w:pPr>
    </w:p>
    <w:p w14:paraId="36181680" w14:textId="5523EC1D" w:rsidR="00452C98" w:rsidRDefault="00452C98" w:rsidP="00452C98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lang w:val="en-GB"/>
        </w:rPr>
      </w:pPr>
    </w:p>
    <w:p w14:paraId="5E25F68A" w14:textId="716FFC73" w:rsidR="00452C98" w:rsidRDefault="00452C98" w:rsidP="00452C98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lang w:val="en-GB"/>
        </w:rPr>
      </w:pPr>
    </w:p>
    <w:p w14:paraId="2FC409BA" w14:textId="77777777" w:rsidR="00452C98" w:rsidRDefault="00452C98" w:rsidP="00452C98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rtl/>
          <w:lang w:val="en-GB"/>
        </w:rPr>
        <w:sectPr w:rsidR="00452C98" w:rsidSect="007F0E82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7034AC54" w14:textId="77777777" w:rsidR="00452C98" w:rsidRDefault="00452C98" w:rsidP="00452C98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lang w:val="en-GB"/>
        </w:rPr>
      </w:pPr>
    </w:p>
    <w:tbl>
      <w:tblPr>
        <w:tblStyle w:val="GridTable4-Accent1"/>
        <w:bidiVisual/>
        <w:tblW w:w="4992" w:type="pct"/>
        <w:tblInd w:w="10" w:type="dxa"/>
        <w:tblLayout w:type="fixed"/>
        <w:tblLook w:val="04A0" w:firstRow="1" w:lastRow="0" w:firstColumn="1" w:lastColumn="0" w:noHBand="0" w:noVBand="1"/>
      </w:tblPr>
      <w:tblGrid>
        <w:gridCol w:w="1139"/>
        <w:gridCol w:w="797"/>
        <w:gridCol w:w="663"/>
        <w:gridCol w:w="618"/>
        <w:gridCol w:w="1498"/>
        <w:gridCol w:w="1498"/>
        <w:gridCol w:w="1479"/>
        <w:gridCol w:w="744"/>
        <w:gridCol w:w="1537"/>
        <w:gridCol w:w="833"/>
        <w:gridCol w:w="833"/>
        <w:gridCol w:w="872"/>
        <w:gridCol w:w="1415"/>
      </w:tblGrid>
      <w:tr w:rsidR="00452C98" w:rsidRPr="00452C98" w14:paraId="68DE988E" w14:textId="77777777" w:rsidTr="00452C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pct"/>
            <w:vMerge w:val="restart"/>
            <w:textDirection w:val="tbRl"/>
            <w:vAlign w:val="center"/>
            <w:hideMark/>
          </w:tcPr>
          <w:p w14:paraId="7AB4E2CA" w14:textId="77777777" w:rsidR="00452C98" w:rsidRPr="00452C98" w:rsidRDefault="00452C98" w:rsidP="00452C98">
            <w:pPr>
              <w:bidi/>
              <w:ind w:left="113" w:right="113"/>
              <w:jc w:val="center"/>
              <w:rPr>
                <w:rFonts w:ascii="Calibri" w:eastAsia="Times New Roman" w:hAnsi="Calibri" w:cs="B Lotus"/>
                <w:color w:val="FFFFFF"/>
                <w:kern w:val="0"/>
                <w14:ligatures w14:val="none"/>
              </w:rPr>
            </w:pPr>
            <w:r w:rsidRPr="00452C98">
              <w:rPr>
                <w:rFonts w:ascii="Calibri" w:eastAsia="Times New Roman" w:hAnsi="Calibri" w:cs="B Lotus" w:hint="cs"/>
                <w:color w:val="FFFFFF"/>
                <w:kern w:val="0"/>
                <w:rtl/>
                <w14:ligatures w14:val="none"/>
              </w:rPr>
              <w:t>نام دفترچه</w:t>
            </w:r>
          </w:p>
        </w:tc>
        <w:tc>
          <w:tcPr>
            <w:tcW w:w="286" w:type="pct"/>
            <w:vMerge w:val="restart"/>
            <w:textDirection w:val="tbRl"/>
            <w:vAlign w:val="center"/>
            <w:hideMark/>
          </w:tcPr>
          <w:p w14:paraId="086D5061" w14:textId="77777777" w:rsidR="00452C98" w:rsidRPr="00452C98" w:rsidRDefault="00452C98" w:rsidP="00452C98">
            <w:pPr>
              <w:bidi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 w:hint="cs"/>
                <w:color w:val="FFFFFF"/>
                <w:kern w:val="0"/>
                <w:rtl/>
                <w14:ligatures w14:val="none"/>
              </w:rPr>
            </w:pPr>
            <w:r w:rsidRPr="00452C98">
              <w:rPr>
                <w:rFonts w:ascii="Calibri" w:eastAsia="Times New Roman" w:hAnsi="Calibri" w:cs="B Lotus" w:hint="cs"/>
                <w:color w:val="FFFFFF"/>
                <w:kern w:val="0"/>
                <w:rtl/>
                <w14:ligatures w14:val="none"/>
              </w:rPr>
              <w:t>فصل</w:t>
            </w:r>
          </w:p>
        </w:tc>
        <w:tc>
          <w:tcPr>
            <w:tcW w:w="460" w:type="pct"/>
            <w:gridSpan w:val="2"/>
            <w:textDirection w:val="tbRl"/>
            <w:vAlign w:val="center"/>
            <w:hideMark/>
          </w:tcPr>
          <w:p w14:paraId="64B1496A" w14:textId="77777777" w:rsidR="00452C98" w:rsidRPr="00452C98" w:rsidRDefault="00452C98" w:rsidP="00452C98">
            <w:pPr>
              <w:bidi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 w:hint="cs"/>
                <w:color w:val="FFFFFF"/>
                <w:kern w:val="0"/>
                <w:rtl/>
                <w14:ligatures w14:val="none"/>
              </w:rPr>
            </w:pPr>
            <w:r w:rsidRPr="00452C98">
              <w:rPr>
                <w:rFonts w:ascii="Calibri" w:eastAsia="Times New Roman" w:hAnsi="Calibri" w:cs="B Lotus" w:hint="cs"/>
                <w:color w:val="FFFFFF"/>
                <w:kern w:val="0"/>
                <w:rtl/>
                <w14:ligatures w14:val="none"/>
              </w:rPr>
              <w:t>دورۀ کارکرد</w:t>
            </w:r>
          </w:p>
        </w:tc>
        <w:tc>
          <w:tcPr>
            <w:tcW w:w="538" w:type="pct"/>
            <w:vMerge w:val="restart"/>
            <w:textDirection w:val="tbRl"/>
            <w:vAlign w:val="center"/>
            <w:hideMark/>
          </w:tcPr>
          <w:p w14:paraId="005A5FD9" w14:textId="77777777" w:rsidR="00452C98" w:rsidRPr="00452C98" w:rsidRDefault="00452C98" w:rsidP="00452C98">
            <w:pPr>
              <w:bidi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 w:hint="cs"/>
                <w:color w:val="FFFFFF"/>
                <w:kern w:val="0"/>
                <w:rtl/>
                <w14:ligatures w14:val="none"/>
              </w:rPr>
            </w:pPr>
            <w:r w:rsidRPr="00452C98">
              <w:rPr>
                <w:rFonts w:ascii="Calibri" w:eastAsia="Times New Roman" w:hAnsi="Calibri" w:cs="B Lotus" w:hint="cs"/>
                <w:color w:val="FFFFFF"/>
                <w:kern w:val="0"/>
                <w:rtl/>
                <w14:ligatures w14:val="none"/>
              </w:rPr>
              <w:t>مبلغ صورت وضعیت فعلی</w:t>
            </w:r>
          </w:p>
        </w:tc>
        <w:tc>
          <w:tcPr>
            <w:tcW w:w="538" w:type="pct"/>
            <w:vMerge w:val="restart"/>
            <w:textDirection w:val="tbRl"/>
            <w:vAlign w:val="center"/>
            <w:hideMark/>
          </w:tcPr>
          <w:p w14:paraId="261BB05F" w14:textId="77777777" w:rsidR="00452C98" w:rsidRPr="00452C98" w:rsidRDefault="00452C98" w:rsidP="00452C98">
            <w:pPr>
              <w:bidi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 w:hint="cs"/>
                <w:color w:val="FFFFFF"/>
                <w:kern w:val="0"/>
                <w:rtl/>
                <w14:ligatures w14:val="none"/>
              </w:rPr>
            </w:pPr>
            <w:r w:rsidRPr="00452C98">
              <w:rPr>
                <w:rFonts w:ascii="Calibri" w:eastAsia="Times New Roman" w:hAnsi="Calibri" w:cs="B Lotus" w:hint="cs"/>
                <w:color w:val="FFFFFF"/>
                <w:kern w:val="0"/>
                <w:rtl/>
                <w14:ligatures w14:val="none"/>
              </w:rPr>
              <w:t>مبلغ صورت وضعیت قبلی</w:t>
            </w:r>
          </w:p>
        </w:tc>
        <w:tc>
          <w:tcPr>
            <w:tcW w:w="531" w:type="pct"/>
            <w:vMerge w:val="restart"/>
            <w:textDirection w:val="tbRl"/>
            <w:vAlign w:val="center"/>
            <w:hideMark/>
          </w:tcPr>
          <w:p w14:paraId="0F49EA42" w14:textId="77777777" w:rsidR="00452C98" w:rsidRPr="00452C98" w:rsidRDefault="00452C98" w:rsidP="00452C98">
            <w:pPr>
              <w:bidi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 w:hint="cs"/>
                <w:color w:val="FFFFFF"/>
                <w:kern w:val="0"/>
                <w:rtl/>
                <w14:ligatures w14:val="none"/>
              </w:rPr>
            </w:pPr>
            <w:r w:rsidRPr="00452C98">
              <w:rPr>
                <w:rFonts w:ascii="Calibri" w:eastAsia="Times New Roman" w:hAnsi="Calibri" w:cs="B Lotus" w:hint="cs"/>
                <w:color w:val="FFFFFF"/>
                <w:kern w:val="0"/>
                <w:rtl/>
                <w14:ligatures w14:val="none"/>
              </w:rPr>
              <w:t>مبلغ مابه‌التفاوت دو صورت وضعیت</w:t>
            </w:r>
          </w:p>
        </w:tc>
        <w:tc>
          <w:tcPr>
            <w:tcW w:w="267" w:type="pct"/>
            <w:vMerge w:val="restart"/>
            <w:textDirection w:val="tbRl"/>
            <w:vAlign w:val="center"/>
            <w:hideMark/>
          </w:tcPr>
          <w:p w14:paraId="21AC9B41" w14:textId="77777777" w:rsidR="00452C98" w:rsidRPr="00452C98" w:rsidRDefault="00452C98" w:rsidP="00452C98">
            <w:pPr>
              <w:bidi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 w:hint="cs"/>
                <w:color w:val="FFFFFF"/>
                <w:kern w:val="0"/>
                <w:rtl/>
                <w14:ligatures w14:val="none"/>
              </w:rPr>
            </w:pPr>
            <w:r w:rsidRPr="00452C98">
              <w:rPr>
                <w:rFonts w:ascii="Calibri" w:eastAsia="Times New Roman" w:hAnsi="Calibri" w:cs="B Lotus" w:hint="cs"/>
                <w:color w:val="FFFFFF"/>
                <w:kern w:val="0"/>
                <w:rtl/>
                <w14:ligatures w14:val="none"/>
              </w:rPr>
              <w:t>نسبت مدت کارکرد در دوره به مدت کارکرد</w:t>
            </w:r>
          </w:p>
        </w:tc>
        <w:tc>
          <w:tcPr>
            <w:tcW w:w="552" w:type="pct"/>
            <w:vMerge w:val="restart"/>
            <w:textDirection w:val="tbRl"/>
            <w:vAlign w:val="center"/>
            <w:hideMark/>
          </w:tcPr>
          <w:p w14:paraId="75CCC5B5" w14:textId="77777777" w:rsidR="00452C98" w:rsidRPr="00452C98" w:rsidRDefault="00452C98" w:rsidP="00452C98">
            <w:pPr>
              <w:bidi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 w:hint="cs"/>
                <w:color w:val="FFFFFF"/>
                <w:kern w:val="0"/>
                <w:rtl/>
                <w14:ligatures w14:val="none"/>
              </w:rPr>
            </w:pPr>
            <w:r w:rsidRPr="00452C98">
              <w:rPr>
                <w:rFonts w:ascii="Calibri" w:eastAsia="Times New Roman" w:hAnsi="Calibri" w:cs="B Lotus" w:hint="cs"/>
                <w:color w:val="FFFFFF"/>
                <w:kern w:val="0"/>
                <w:rtl/>
                <w14:ligatures w14:val="none"/>
              </w:rPr>
              <w:t>مبلغ کارکرد در هر دوره</w:t>
            </w:r>
          </w:p>
        </w:tc>
        <w:tc>
          <w:tcPr>
            <w:tcW w:w="299" w:type="pct"/>
            <w:vMerge w:val="restart"/>
            <w:textDirection w:val="tbRl"/>
            <w:vAlign w:val="center"/>
            <w:hideMark/>
          </w:tcPr>
          <w:p w14:paraId="4BC99A54" w14:textId="77777777" w:rsidR="00452C98" w:rsidRPr="00452C98" w:rsidRDefault="00452C98" w:rsidP="00452C98">
            <w:pPr>
              <w:bidi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 w:hint="cs"/>
                <w:color w:val="FFFFFF"/>
                <w:kern w:val="0"/>
                <w:rtl/>
                <w14:ligatures w14:val="none"/>
              </w:rPr>
            </w:pPr>
            <w:r w:rsidRPr="00452C98">
              <w:rPr>
                <w:rFonts w:ascii="Calibri" w:eastAsia="Times New Roman" w:hAnsi="Calibri" w:cs="B Lotus" w:hint="cs"/>
                <w:color w:val="FFFFFF"/>
                <w:kern w:val="0"/>
                <w:rtl/>
                <w14:ligatures w14:val="none"/>
              </w:rPr>
              <w:t xml:space="preserve">شاخص دورۀ کارکرد </w:t>
            </w:r>
            <w:r w:rsidRPr="00452C98">
              <w:rPr>
                <w:rFonts w:ascii="Calibri" w:eastAsia="Times New Roman" w:hAnsi="Calibri" w:cs="Calibri"/>
                <w:color w:val="FFFFFF"/>
                <w:kern w:val="0"/>
                <w14:ligatures w14:val="none"/>
              </w:rPr>
              <w:t>A</w:t>
            </w:r>
          </w:p>
        </w:tc>
        <w:tc>
          <w:tcPr>
            <w:tcW w:w="299" w:type="pct"/>
            <w:vMerge w:val="restart"/>
            <w:textDirection w:val="tbRl"/>
            <w:vAlign w:val="center"/>
            <w:hideMark/>
          </w:tcPr>
          <w:p w14:paraId="10325FCF" w14:textId="77777777" w:rsidR="00452C98" w:rsidRPr="00452C98" w:rsidRDefault="00452C98" w:rsidP="00452C98">
            <w:pPr>
              <w:bidi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 w:hint="cs"/>
                <w:color w:val="FFFFFF"/>
                <w:kern w:val="0"/>
                <w:rtl/>
                <w14:ligatures w14:val="none"/>
              </w:rPr>
            </w:pPr>
            <w:r w:rsidRPr="00452C98">
              <w:rPr>
                <w:rFonts w:ascii="Calibri" w:eastAsia="Times New Roman" w:hAnsi="Calibri" w:cs="B Lotus" w:hint="cs"/>
                <w:color w:val="FFFFFF"/>
                <w:kern w:val="0"/>
                <w:rtl/>
                <w14:ligatures w14:val="none"/>
              </w:rPr>
              <w:t xml:space="preserve">شاخص دورۀ مبنا </w:t>
            </w:r>
            <w:r w:rsidRPr="00452C98">
              <w:rPr>
                <w:rFonts w:ascii="Calibri" w:eastAsia="Times New Roman" w:hAnsi="Calibri" w:cs="Calibri"/>
                <w:color w:val="FFFFFF"/>
                <w:kern w:val="0"/>
                <w14:ligatures w14:val="none"/>
              </w:rPr>
              <w:t>B</w:t>
            </w:r>
          </w:p>
        </w:tc>
        <w:tc>
          <w:tcPr>
            <w:tcW w:w="313" w:type="pct"/>
            <w:vMerge w:val="restart"/>
            <w:textDirection w:val="tbRl"/>
            <w:vAlign w:val="center"/>
            <w:hideMark/>
          </w:tcPr>
          <w:p w14:paraId="77925320" w14:textId="77777777" w:rsidR="00452C98" w:rsidRPr="00452C98" w:rsidRDefault="00452C98" w:rsidP="00452C98">
            <w:pPr>
              <w:bidi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 w:hint="cs"/>
                <w:color w:val="FFFFFF"/>
                <w:kern w:val="0"/>
                <w:rtl/>
                <w14:ligatures w14:val="none"/>
              </w:rPr>
            </w:pPr>
            <w:r w:rsidRPr="00452C98">
              <w:rPr>
                <w:rFonts w:ascii="Calibri" w:eastAsia="Times New Roman" w:hAnsi="Calibri" w:cs="B Lotus" w:hint="cs"/>
                <w:color w:val="FFFFFF"/>
                <w:kern w:val="0"/>
                <w:rtl/>
                <w14:ligatures w14:val="none"/>
              </w:rPr>
              <w:t>ضریب تعدیل</w:t>
            </w:r>
          </w:p>
        </w:tc>
        <w:tc>
          <w:tcPr>
            <w:tcW w:w="508" w:type="pct"/>
            <w:vMerge w:val="restart"/>
            <w:textDirection w:val="tbRl"/>
            <w:vAlign w:val="center"/>
            <w:hideMark/>
          </w:tcPr>
          <w:p w14:paraId="438BE50A" w14:textId="77777777" w:rsidR="00452C98" w:rsidRPr="00452C98" w:rsidRDefault="00452C98" w:rsidP="00452C98">
            <w:pPr>
              <w:bidi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 w:hint="cs"/>
                <w:color w:val="FFFFFF"/>
                <w:kern w:val="0"/>
                <w:rtl/>
                <w14:ligatures w14:val="none"/>
              </w:rPr>
            </w:pPr>
            <w:r w:rsidRPr="00452C98">
              <w:rPr>
                <w:rFonts w:ascii="Calibri" w:eastAsia="Times New Roman" w:hAnsi="Calibri" w:cs="B Lotus" w:hint="cs"/>
                <w:color w:val="FFFFFF"/>
                <w:kern w:val="0"/>
                <w:rtl/>
                <w14:ligatures w14:val="none"/>
              </w:rPr>
              <w:t>مبلغ تعدیل</w:t>
            </w:r>
          </w:p>
        </w:tc>
      </w:tr>
      <w:tr w:rsidR="00452C98" w:rsidRPr="00452C98" w14:paraId="5731BEBC" w14:textId="77777777" w:rsidTr="00452C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pct"/>
            <w:vMerge/>
            <w:vAlign w:val="center"/>
            <w:hideMark/>
          </w:tcPr>
          <w:p w14:paraId="3E8F7D51" w14:textId="77777777" w:rsidR="00452C98" w:rsidRPr="00452C98" w:rsidRDefault="00452C98" w:rsidP="00452C98">
            <w:pPr>
              <w:bidi/>
              <w:jc w:val="center"/>
              <w:rPr>
                <w:rFonts w:ascii="Calibri" w:eastAsia="Times New Roman" w:hAnsi="Calibri" w:cs="B Lotus"/>
                <w:color w:val="FFFFFF"/>
                <w:kern w:val="0"/>
                <w14:ligatures w14:val="none"/>
              </w:rPr>
            </w:pPr>
          </w:p>
        </w:tc>
        <w:tc>
          <w:tcPr>
            <w:tcW w:w="286" w:type="pct"/>
            <w:vMerge/>
            <w:vAlign w:val="center"/>
            <w:hideMark/>
          </w:tcPr>
          <w:p w14:paraId="21C75E53" w14:textId="77777777" w:rsidR="00452C98" w:rsidRPr="00452C98" w:rsidRDefault="00452C98" w:rsidP="00452C9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Lotus"/>
                <w:b/>
                <w:bCs/>
                <w:color w:val="FFFFFF"/>
                <w:kern w:val="0"/>
                <w14:ligatures w14:val="none"/>
              </w:rPr>
            </w:pPr>
          </w:p>
        </w:tc>
        <w:tc>
          <w:tcPr>
            <w:tcW w:w="238" w:type="pct"/>
            <w:textDirection w:val="tbRl"/>
            <w:vAlign w:val="center"/>
            <w:hideMark/>
          </w:tcPr>
          <w:p w14:paraId="787A5E15" w14:textId="77777777" w:rsidR="00452C98" w:rsidRPr="00452C98" w:rsidRDefault="00452C98" w:rsidP="00452C98">
            <w:pPr>
              <w:bidi/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:rtl/>
                <w14:ligatures w14:val="none"/>
              </w:rPr>
            </w:pPr>
            <w:r w:rsidRPr="00452C98"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:rtl/>
                <w14:ligatures w14:val="none"/>
              </w:rPr>
              <w:t>سال</w:t>
            </w:r>
          </w:p>
        </w:tc>
        <w:tc>
          <w:tcPr>
            <w:tcW w:w="222" w:type="pct"/>
            <w:textDirection w:val="tbRl"/>
            <w:vAlign w:val="center"/>
            <w:hideMark/>
          </w:tcPr>
          <w:p w14:paraId="097833DC" w14:textId="77777777" w:rsidR="00452C98" w:rsidRPr="00452C98" w:rsidRDefault="00452C98" w:rsidP="00452C98">
            <w:pPr>
              <w:bidi/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:rtl/>
                <w14:ligatures w14:val="none"/>
              </w:rPr>
            </w:pPr>
            <w:r w:rsidRPr="00452C98"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:rtl/>
                <w14:ligatures w14:val="none"/>
              </w:rPr>
              <w:t>سه ماهه</w:t>
            </w:r>
          </w:p>
        </w:tc>
        <w:tc>
          <w:tcPr>
            <w:tcW w:w="538" w:type="pct"/>
            <w:vMerge/>
            <w:vAlign w:val="center"/>
            <w:hideMark/>
          </w:tcPr>
          <w:p w14:paraId="636A2582" w14:textId="77777777" w:rsidR="00452C98" w:rsidRPr="00452C98" w:rsidRDefault="00452C98" w:rsidP="00452C9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Lotus"/>
                <w:b/>
                <w:bCs/>
                <w:color w:val="FFFFFF"/>
                <w:kern w:val="0"/>
                <w14:ligatures w14:val="none"/>
              </w:rPr>
            </w:pPr>
          </w:p>
        </w:tc>
        <w:tc>
          <w:tcPr>
            <w:tcW w:w="538" w:type="pct"/>
            <w:vMerge/>
            <w:vAlign w:val="center"/>
            <w:hideMark/>
          </w:tcPr>
          <w:p w14:paraId="7A2DDAF8" w14:textId="77777777" w:rsidR="00452C98" w:rsidRPr="00452C98" w:rsidRDefault="00452C98" w:rsidP="00452C9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Lotus"/>
                <w:b/>
                <w:bCs/>
                <w:color w:val="FFFFFF"/>
                <w:kern w:val="0"/>
                <w14:ligatures w14:val="none"/>
              </w:rPr>
            </w:pPr>
          </w:p>
        </w:tc>
        <w:tc>
          <w:tcPr>
            <w:tcW w:w="531" w:type="pct"/>
            <w:vMerge/>
            <w:vAlign w:val="center"/>
            <w:hideMark/>
          </w:tcPr>
          <w:p w14:paraId="4C3647C4" w14:textId="77777777" w:rsidR="00452C98" w:rsidRPr="00452C98" w:rsidRDefault="00452C98" w:rsidP="00452C9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Lotus"/>
                <w:b/>
                <w:bCs/>
                <w:color w:val="FFFFFF"/>
                <w:kern w:val="0"/>
                <w14:ligatures w14:val="none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14:paraId="596C04CA" w14:textId="77777777" w:rsidR="00452C98" w:rsidRPr="00452C98" w:rsidRDefault="00452C98" w:rsidP="00452C9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Lotus"/>
                <w:b/>
                <w:bCs/>
                <w:color w:val="FFFFFF"/>
                <w:kern w:val="0"/>
                <w14:ligatures w14:val="none"/>
              </w:rPr>
            </w:pPr>
          </w:p>
        </w:tc>
        <w:tc>
          <w:tcPr>
            <w:tcW w:w="552" w:type="pct"/>
            <w:vMerge/>
            <w:vAlign w:val="center"/>
            <w:hideMark/>
          </w:tcPr>
          <w:p w14:paraId="2000AA60" w14:textId="77777777" w:rsidR="00452C98" w:rsidRPr="00452C98" w:rsidRDefault="00452C98" w:rsidP="00452C9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Lotus"/>
                <w:b/>
                <w:bCs/>
                <w:color w:val="FFFFFF"/>
                <w:kern w:val="0"/>
                <w14:ligatures w14:val="none"/>
              </w:rPr>
            </w:pPr>
          </w:p>
        </w:tc>
        <w:tc>
          <w:tcPr>
            <w:tcW w:w="299" w:type="pct"/>
            <w:vMerge/>
            <w:vAlign w:val="center"/>
            <w:hideMark/>
          </w:tcPr>
          <w:p w14:paraId="5494FB6B" w14:textId="77777777" w:rsidR="00452C98" w:rsidRPr="00452C98" w:rsidRDefault="00452C98" w:rsidP="00452C9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Lotus"/>
                <w:b/>
                <w:bCs/>
                <w:color w:val="FFFFFF"/>
                <w:kern w:val="0"/>
                <w14:ligatures w14:val="none"/>
              </w:rPr>
            </w:pPr>
          </w:p>
        </w:tc>
        <w:tc>
          <w:tcPr>
            <w:tcW w:w="299" w:type="pct"/>
            <w:vMerge/>
            <w:vAlign w:val="center"/>
            <w:hideMark/>
          </w:tcPr>
          <w:p w14:paraId="727E09D7" w14:textId="77777777" w:rsidR="00452C98" w:rsidRPr="00452C98" w:rsidRDefault="00452C98" w:rsidP="00452C9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Lotus"/>
                <w:b/>
                <w:bCs/>
                <w:color w:val="FFFFFF"/>
                <w:kern w:val="0"/>
                <w14:ligatures w14:val="none"/>
              </w:rPr>
            </w:pPr>
          </w:p>
        </w:tc>
        <w:tc>
          <w:tcPr>
            <w:tcW w:w="313" w:type="pct"/>
            <w:vMerge/>
            <w:vAlign w:val="center"/>
            <w:hideMark/>
          </w:tcPr>
          <w:p w14:paraId="684C725E" w14:textId="77777777" w:rsidR="00452C98" w:rsidRPr="00452C98" w:rsidRDefault="00452C98" w:rsidP="00452C9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Lotus"/>
                <w:b/>
                <w:bCs/>
                <w:color w:val="FFFFFF"/>
                <w:kern w:val="0"/>
                <w14:ligatures w14:val="none"/>
              </w:rPr>
            </w:pPr>
          </w:p>
        </w:tc>
        <w:tc>
          <w:tcPr>
            <w:tcW w:w="508" w:type="pct"/>
            <w:vMerge/>
            <w:vAlign w:val="center"/>
            <w:hideMark/>
          </w:tcPr>
          <w:p w14:paraId="57CC6454" w14:textId="77777777" w:rsidR="00452C98" w:rsidRPr="00452C98" w:rsidRDefault="00452C98" w:rsidP="00452C9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Lotus"/>
                <w:b/>
                <w:bCs/>
                <w:color w:val="FFFFFF"/>
                <w:kern w:val="0"/>
                <w14:ligatures w14:val="none"/>
              </w:rPr>
            </w:pPr>
          </w:p>
        </w:tc>
      </w:tr>
      <w:tr w:rsidR="00452C98" w:rsidRPr="00452C98" w14:paraId="4E5BD7BC" w14:textId="77777777" w:rsidTr="00452C98">
        <w:trPr>
          <w:trHeight w:val="7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pct"/>
            <w:vAlign w:val="center"/>
            <w:hideMark/>
          </w:tcPr>
          <w:p w14:paraId="2A6F126E" w14:textId="77777777" w:rsidR="00452C98" w:rsidRPr="00452C98" w:rsidRDefault="00452C98" w:rsidP="00452C98">
            <w:pPr>
              <w:bidi/>
              <w:jc w:val="center"/>
              <w:rPr>
                <w:rFonts w:ascii="Calibri" w:eastAsia="Times New Roman" w:hAnsi="Calibri" w:cs="B Lotus" w:hint="cs"/>
                <w:color w:val="000000"/>
                <w:kern w:val="0"/>
                <w:rtl/>
                <w14:ligatures w14:val="none"/>
              </w:rPr>
            </w:pPr>
            <w:r w:rsidRPr="00452C98">
              <w:rPr>
                <w:rFonts w:ascii="Calibri" w:eastAsia="Times New Roman" w:hAnsi="Calibri" w:cs="B Lotus" w:hint="cs"/>
                <w:color w:val="000000"/>
                <w:kern w:val="0"/>
                <w:rtl/>
                <w14:ligatures w14:val="none"/>
              </w:rPr>
              <w:t>ابنیه</w:t>
            </w:r>
          </w:p>
        </w:tc>
        <w:tc>
          <w:tcPr>
            <w:tcW w:w="286" w:type="pct"/>
            <w:vAlign w:val="center"/>
            <w:hideMark/>
          </w:tcPr>
          <w:p w14:paraId="0222E187" w14:textId="77777777" w:rsidR="00452C98" w:rsidRPr="00452C98" w:rsidRDefault="00452C98" w:rsidP="00452C9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</w:pPr>
            <w:r w:rsidRPr="00452C98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سوم</w:t>
            </w:r>
          </w:p>
        </w:tc>
        <w:tc>
          <w:tcPr>
            <w:tcW w:w="238" w:type="pct"/>
            <w:vAlign w:val="center"/>
            <w:hideMark/>
          </w:tcPr>
          <w:p w14:paraId="0F32AA2C" w14:textId="77777777" w:rsidR="00452C98" w:rsidRPr="00452C98" w:rsidRDefault="00452C98" w:rsidP="00452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rtl/>
                <w14:ligatures w14:val="none"/>
              </w:rPr>
            </w:pPr>
            <w:r w:rsidRPr="00452C98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1397</w:t>
            </w:r>
          </w:p>
        </w:tc>
        <w:tc>
          <w:tcPr>
            <w:tcW w:w="222" w:type="pct"/>
            <w:vAlign w:val="center"/>
            <w:hideMark/>
          </w:tcPr>
          <w:p w14:paraId="25B72152" w14:textId="77777777" w:rsidR="00452C98" w:rsidRPr="00452C98" w:rsidRDefault="00452C98" w:rsidP="00452C9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</w:pPr>
            <w:r w:rsidRPr="00452C98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سوم</w:t>
            </w:r>
          </w:p>
        </w:tc>
        <w:tc>
          <w:tcPr>
            <w:tcW w:w="538" w:type="pct"/>
            <w:vAlign w:val="center"/>
            <w:hideMark/>
          </w:tcPr>
          <w:p w14:paraId="7D860E44" w14:textId="498FAD60" w:rsidR="00452C98" w:rsidRPr="00452C98" w:rsidRDefault="00452C98" w:rsidP="00452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75,170,100</w:t>
            </w:r>
          </w:p>
        </w:tc>
        <w:tc>
          <w:tcPr>
            <w:tcW w:w="538" w:type="pct"/>
            <w:vAlign w:val="center"/>
            <w:hideMark/>
          </w:tcPr>
          <w:p w14:paraId="1ADE51D9" w14:textId="6800EDB1" w:rsidR="00452C98" w:rsidRPr="00452C98" w:rsidRDefault="00452C98" w:rsidP="00452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45,170,100</w:t>
            </w:r>
          </w:p>
        </w:tc>
        <w:tc>
          <w:tcPr>
            <w:tcW w:w="531" w:type="pct"/>
            <w:vAlign w:val="center"/>
            <w:hideMark/>
          </w:tcPr>
          <w:p w14:paraId="5DF6B125" w14:textId="7E1EEB8B" w:rsidR="00452C98" w:rsidRPr="00452C98" w:rsidRDefault="00452C98" w:rsidP="00452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30,000,000</w:t>
            </w:r>
          </w:p>
        </w:tc>
        <w:tc>
          <w:tcPr>
            <w:tcW w:w="267" w:type="pct"/>
            <w:vAlign w:val="center"/>
            <w:hideMark/>
          </w:tcPr>
          <w:p w14:paraId="5BF6C4F0" w14:textId="77777777" w:rsidR="00452C98" w:rsidRPr="00452C98" w:rsidRDefault="00452C98" w:rsidP="00452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22:22</w:t>
            </w:r>
          </w:p>
        </w:tc>
        <w:tc>
          <w:tcPr>
            <w:tcW w:w="552" w:type="pct"/>
            <w:vAlign w:val="center"/>
            <w:hideMark/>
          </w:tcPr>
          <w:p w14:paraId="24EE05A1" w14:textId="2C10BBF2" w:rsidR="00452C98" w:rsidRPr="00452C98" w:rsidRDefault="00452C98" w:rsidP="00452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30,000,000</w:t>
            </w:r>
          </w:p>
        </w:tc>
        <w:tc>
          <w:tcPr>
            <w:tcW w:w="299" w:type="pct"/>
            <w:vAlign w:val="center"/>
            <w:hideMark/>
          </w:tcPr>
          <w:p w14:paraId="5A5AAE2E" w14:textId="77777777" w:rsidR="00452C98" w:rsidRPr="00452C98" w:rsidRDefault="00452C98" w:rsidP="00452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1397.4</w:t>
            </w:r>
          </w:p>
        </w:tc>
        <w:tc>
          <w:tcPr>
            <w:tcW w:w="299" w:type="pct"/>
            <w:vAlign w:val="center"/>
            <w:hideMark/>
          </w:tcPr>
          <w:p w14:paraId="63D8F97E" w14:textId="77777777" w:rsidR="00452C98" w:rsidRPr="00452C98" w:rsidRDefault="00452C98" w:rsidP="00452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3396.7</w:t>
            </w:r>
          </w:p>
        </w:tc>
        <w:tc>
          <w:tcPr>
            <w:tcW w:w="313" w:type="pct"/>
            <w:vAlign w:val="center"/>
            <w:hideMark/>
          </w:tcPr>
          <w:p w14:paraId="15E84E5D" w14:textId="77777777" w:rsidR="00452C98" w:rsidRPr="00452C98" w:rsidRDefault="00452C98" w:rsidP="00452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-0.559</w:t>
            </w:r>
          </w:p>
        </w:tc>
        <w:tc>
          <w:tcPr>
            <w:tcW w:w="508" w:type="pct"/>
            <w:vAlign w:val="center"/>
            <w:hideMark/>
          </w:tcPr>
          <w:p w14:paraId="0C12F55E" w14:textId="1906EBB7" w:rsidR="00452C98" w:rsidRPr="00452C98" w:rsidRDefault="00452C98" w:rsidP="00452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16,770,000-</w:t>
            </w:r>
          </w:p>
        </w:tc>
      </w:tr>
      <w:tr w:rsidR="00452C98" w:rsidRPr="00452C98" w14:paraId="592D2077" w14:textId="77777777" w:rsidTr="00452C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pct"/>
            <w:vAlign w:val="center"/>
            <w:hideMark/>
          </w:tcPr>
          <w:p w14:paraId="3470372A" w14:textId="77777777" w:rsidR="00452C98" w:rsidRPr="00452C98" w:rsidRDefault="00452C98" w:rsidP="00452C98">
            <w:pPr>
              <w:bidi/>
              <w:jc w:val="center"/>
              <w:rPr>
                <w:rFonts w:ascii="Calibri" w:eastAsia="Times New Roman" w:hAnsi="Calibri" w:cs="B Lotus" w:hint="cs"/>
                <w:color w:val="000000"/>
                <w:kern w:val="0"/>
                <w14:ligatures w14:val="none"/>
              </w:rPr>
            </w:pPr>
            <w:r w:rsidRPr="00452C98">
              <w:rPr>
                <w:rFonts w:ascii="Calibri" w:eastAsia="Times New Roman" w:hAnsi="Calibri" w:cs="B Lotus" w:hint="cs"/>
                <w:color w:val="000000"/>
                <w:kern w:val="0"/>
                <w:rtl/>
                <w14:ligatures w14:val="none"/>
              </w:rPr>
              <w:t>ابنیه</w:t>
            </w:r>
          </w:p>
        </w:tc>
        <w:tc>
          <w:tcPr>
            <w:tcW w:w="286" w:type="pct"/>
            <w:vAlign w:val="center"/>
            <w:hideMark/>
          </w:tcPr>
          <w:p w14:paraId="5001275D" w14:textId="77777777" w:rsidR="00452C98" w:rsidRPr="00452C98" w:rsidRDefault="00452C98" w:rsidP="00452C9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</w:pPr>
            <w:r w:rsidRPr="00452C98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پنجم</w:t>
            </w:r>
          </w:p>
        </w:tc>
        <w:tc>
          <w:tcPr>
            <w:tcW w:w="238" w:type="pct"/>
            <w:vAlign w:val="center"/>
            <w:hideMark/>
          </w:tcPr>
          <w:p w14:paraId="57500435" w14:textId="77777777" w:rsidR="00452C98" w:rsidRPr="00452C98" w:rsidRDefault="00452C98" w:rsidP="00452C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rtl/>
                <w14:ligatures w14:val="none"/>
              </w:rPr>
            </w:pPr>
            <w:r w:rsidRPr="00452C98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1397</w:t>
            </w:r>
          </w:p>
        </w:tc>
        <w:tc>
          <w:tcPr>
            <w:tcW w:w="222" w:type="pct"/>
            <w:vAlign w:val="center"/>
            <w:hideMark/>
          </w:tcPr>
          <w:p w14:paraId="33BE54E6" w14:textId="77777777" w:rsidR="00452C98" w:rsidRPr="00452C98" w:rsidRDefault="00452C98" w:rsidP="00452C9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</w:pPr>
            <w:r w:rsidRPr="00452C98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سوم</w:t>
            </w:r>
          </w:p>
        </w:tc>
        <w:tc>
          <w:tcPr>
            <w:tcW w:w="538" w:type="pct"/>
            <w:vAlign w:val="center"/>
            <w:hideMark/>
          </w:tcPr>
          <w:p w14:paraId="27CBC7C2" w14:textId="05ED1BED" w:rsidR="00452C98" w:rsidRPr="00452C98" w:rsidRDefault="00452C98" w:rsidP="00452C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4,488,041,740</w:t>
            </w:r>
          </w:p>
        </w:tc>
        <w:tc>
          <w:tcPr>
            <w:tcW w:w="538" w:type="pct"/>
            <w:vAlign w:val="center"/>
            <w:hideMark/>
          </w:tcPr>
          <w:p w14:paraId="4FBB2CE6" w14:textId="7F488BC8" w:rsidR="00452C98" w:rsidRPr="00452C98" w:rsidRDefault="00452C98" w:rsidP="00452C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3,888,041,740</w:t>
            </w:r>
          </w:p>
        </w:tc>
        <w:tc>
          <w:tcPr>
            <w:tcW w:w="531" w:type="pct"/>
            <w:vAlign w:val="center"/>
            <w:hideMark/>
          </w:tcPr>
          <w:p w14:paraId="5AB66213" w14:textId="100B2F34" w:rsidR="00452C98" w:rsidRPr="00452C98" w:rsidRDefault="00452C98" w:rsidP="00452C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600,000,000</w:t>
            </w:r>
          </w:p>
        </w:tc>
        <w:tc>
          <w:tcPr>
            <w:tcW w:w="267" w:type="pct"/>
            <w:vAlign w:val="center"/>
            <w:hideMark/>
          </w:tcPr>
          <w:p w14:paraId="21DD49AC" w14:textId="77777777" w:rsidR="00452C98" w:rsidRPr="00452C98" w:rsidRDefault="00452C98" w:rsidP="00452C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22:22</w:t>
            </w:r>
          </w:p>
        </w:tc>
        <w:tc>
          <w:tcPr>
            <w:tcW w:w="552" w:type="pct"/>
            <w:vAlign w:val="center"/>
            <w:hideMark/>
          </w:tcPr>
          <w:p w14:paraId="41600BFF" w14:textId="69ACDE72" w:rsidR="00452C98" w:rsidRPr="00452C98" w:rsidRDefault="00452C98" w:rsidP="00452C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600,000,000</w:t>
            </w:r>
          </w:p>
        </w:tc>
        <w:tc>
          <w:tcPr>
            <w:tcW w:w="299" w:type="pct"/>
            <w:vAlign w:val="center"/>
            <w:hideMark/>
          </w:tcPr>
          <w:p w14:paraId="1CB91E8A" w14:textId="77777777" w:rsidR="00452C98" w:rsidRPr="00452C98" w:rsidRDefault="00452C98" w:rsidP="00452C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839.6</w:t>
            </w:r>
          </w:p>
        </w:tc>
        <w:tc>
          <w:tcPr>
            <w:tcW w:w="299" w:type="pct"/>
            <w:vAlign w:val="center"/>
            <w:hideMark/>
          </w:tcPr>
          <w:p w14:paraId="04D55300" w14:textId="77777777" w:rsidR="00452C98" w:rsidRPr="00452C98" w:rsidRDefault="00452C98" w:rsidP="00452C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1700</w:t>
            </w:r>
          </w:p>
        </w:tc>
        <w:tc>
          <w:tcPr>
            <w:tcW w:w="313" w:type="pct"/>
            <w:vAlign w:val="center"/>
            <w:hideMark/>
          </w:tcPr>
          <w:p w14:paraId="06DDE9B1" w14:textId="77777777" w:rsidR="00452C98" w:rsidRPr="00452C98" w:rsidRDefault="00452C98" w:rsidP="00452C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-0.481</w:t>
            </w:r>
          </w:p>
        </w:tc>
        <w:tc>
          <w:tcPr>
            <w:tcW w:w="508" w:type="pct"/>
            <w:vAlign w:val="center"/>
            <w:hideMark/>
          </w:tcPr>
          <w:p w14:paraId="0A5AD1BE" w14:textId="27DEA4C4" w:rsidR="00452C98" w:rsidRPr="00452C98" w:rsidRDefault="00452C98" w:rsidP="00452C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288,600,000-</w:t>
            </w:r>
          </w:p>
        </w:tc>
      </w:tr>
      <w:tr w:rsidR="00452C98" w:rsidRPr="00452C98" w14:paraId="58251BD6" w14:textId="77777777" w:rsidTr="00452C98">
        <w:trPr>
          <w:trHeight w:val="7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pct"/>
            <w:vAlign w:val="center"/>
            <w:hideMark/>
          </w:tcPr>
          <w:p w14:paraId="33436925" w14:textId="77777777" w:rsidR="00452C98" w:rsidRPr="00452C98" w:rsidRDefault="00452C98" w:rsidP="00452C98">
            <w:pPr>
              <w:bidi/>
              <w:jc w:val="center"/>
              <w:rPr>
                <w:rFonts w:ascii="Calibri" w:eastAsia="Times New Roman" w:hAnsi="Calibri" w:cs="B Lotus" w:hint="cs"/>
                <w:color w:val="000000"/>
                <w:kern w:val="0"/>
                <w14:ligatures w14:val="none"/>
              </w:rPr>
            </w:pPr>
            <w:r w:rsidRPr="00452C98">
              <w:rPr>
                <w:rFonts w:ascii="Calibri" w:eastAsia="Times New Roman" w:hAnsi="Calibri" w:cs="B Lotus" w:hint="cs"/>
                <w:color w:val="000000"/>
                <w:kern w:val="0"/>
                <w:rtl/>
                <w14:ligatures w14:val="none"/>
              </w:rPr>
              <w:t>ابنیه</w:t>
            </w:r>
          </w:p>
        </w:tc>
        <w:tc>
          <w:tcPr>
            <w:tcW w:w="286" w:type="pct"/>
            <w:vAlign w:val="center"/>
            <w:hideMark/>
          </w:tcPr>
          <w:p w14:paraId="3C258A35" w14:textId="77777777" w:rsidR="00452C98" w:rsidRPr="00452C98" w:rsidRDefault="00452C98" w:rsidP="00452C9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</w:pPr>
            <w:r w:rsidRPr="00452C98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هفتم</w:t>
            </w:r>
          </w:p>
        </w:tc>
        <w:tc>
          <w:tcPr>
            <w:tcW w:w="238" w:type="pct"/>
            <w:vAlign w:val="center"/>
            <w:hideMark/>
          </w:tcPr>
          <w:p w14:paraId="0733DDF6" w14:textId="77777777" w:rsidR="00452C98" w:rsidRPr="00452C98" w:rsidRDefault="00452C98" w:rsidP="00452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rtl/>
                <w14:ligatures w14:val="none"/>
              </w:rPr>
            </w:pPr>
            <w:r w:rsidRPr="00452C98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1397</w:t>
            </w:r>
          </w:p>
        </w:tc>
        <w:tc>
          <w:tcPr>
            <w:tcW w:w="222" w:type="pct"/>
            <w:vAlign w:val="center"/>
            <w:hideMark/>
          </w:tcPr>
          <w:p w14:paraId="6BD6DD83" w14:textId="77777777" w:rsidR="00452C98" w:rsidRPr="00452C98" w:rsidRDefault="00452C98" w:rsidP="00452C9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</w:pPr>
            <w:r w:rsidRPr="00452C98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سوم</w:t>
            </w:r>
          </w:p>
        </w:tc>
        <w:tc>
          <w:tcPr>
            <w:tcW w:w="538" w:type="pct"/>
            <w:vAlign w:val="center"/>
            <w:hideMark/>
          </w:tcPr>
          <w:p w14:paraId="2CFCDECE" w14:textId="43375947" w:rsidR="00452C98" w:rsidRPr="00452C98" w:rsidRDefault="00452C98" w:rsidP="00452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9,013,169,275</w:t>
            </w:r>
          </w:p>
        </w:tc>
        <w:tc>
          <w:tcPr>
            <w:tcW w:w="538" w:type="pct"/>
            <w:vAlign w:val="center"/>
            <w:hideMark/>
          </w:tcPr>
          <w:p w14:paraId="7BFC542F" w14:textId="77C77525" w:rsidR="00452C98" w:rsidRPr="00452C98" w:rsidRDefault="00452C98" w:rsidP="00452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6,913,169,275</w:t>
            </w:r>
          </w:p>
        </w:tc>
        <w:tc>
          <w:tcPr>
            <w:tcW w:w="531" w:type="pct"/>
            <w:vAlign w:val="center"/>
            <w:hideMark/>
          </w:tcPr>
          <w:p w14:paraId="1A3676A1" w14:textId="4660CBA4" w:rsidR="00452C98" w:rsidRPr="00452C98" w:rsidRDefault="00452C98" w:rsidP="00452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2,100,000,000</w:t>
            </w:r>
          </w:p>
        </w:tc>
        <w:tc>
          <w:tcPr>
            <w:tcW w:w="267" w:type="pct"/>
            <w:vAlign w:val="center"/>
            <w:hideMark/>
          </w:tcPr>
          <w:p w14:paraId="3671B32A" w14:textId="77777777" w:rsidR="00452C98" w:rsidRPr="00452C98" w:rsidRDefault="00452C98" w:rsidP="00452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22:22</w:t>
            </w:r>
          </w:p>
        </w:tc>
        <w:tc>
          <w:tcPr>
            <w:tcW w:w="552" w:type="pct"/>
            <w:vAlign w:val="center"/>
            <w:hideMark/>
          </w:tcPr>
          <w:p w14:paraId="42F32055" w14:textId="32F2B458" w:rsidR="00452C98" w:rsidRPr="00452C98" w:rsidRDefault="00452C98" w:rsidP="00452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2,100,000,000</w:t>
            </w:r>
          </w:p>
        </w:tc>
        <w:tc>
          <w:tcPr>
            <w:tcW w:w="299" w:type="pct"/>
            <w:vAlign w:val="center"/>
            <w:hideMark/>
          </w:tcPr>
          <w:p w14:paraId="042C4110" w14:textId="77777777" w:rsidR="00452C98" w:rsidRPr="00452C98" w:rsidRDefault="00452C98" w:rsidP="00452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1267.2</w:t>
            </w:r>
          </w:p>
        </w:tc>
        <w:tc>
          <w:tcPr>
            <w:tcW w:w="299" w:type="pct"/>
            <w:vAlign w:val="center"/>
            <w:hideMark/>
          </w:tcPr>
          <w:p w14:paraId="30C8B0AB" w14:textId="77777777" w:rsidR="00452C98" w:rsidRPr="00452C98" w:rsidRDefault="00452C98" w:rsidP="00452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3533.6</w:t>
            </w:r>
          </w:p>
        </w:tc>
        <w:tc>
          <w:tcPr>
            <w:tcW w:w="313" w:type="pct"/>
            <w:vAlign w:val="center"/>
            <w:hideMark/>
          </w:tcPr>
          <w:p w14:paraId="1E2E7042" w14:textId="77777777" w:rsidR="00452C98" w:rsidRPr="00452C98" w:rsidRDefault="00452C98" w:rsidP="00452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-0.609</w:t>
            </w:r>
          </w:p>
        </w:tc>
        <w:tc>
          <w:tcPr>
            <w:tcW w:w="508" w:type="pct"/>
            <w:vAlign w:val="center"/>
            <w:hideMark/>
          </w:tcPr>
          <w:p w14:paraId="7695492C" w14:textId="23FD7407" w:rsidR="00452C98" w:rsidRPr="00452C98" w:rsidRDefault="00452C98" w:rsidP="00452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1,278,900,000-</w:t>
            </w:r>
          </w:p>
        </w:tc>
      </w:tr>
      <w:tr w:rsidR="00452C98" w:rsidRPr="00452C98" w14:paraId="0DD329DE" w14:textId="77777777" w:rsidTr="00452C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pct"/>
            <w:vAlign w:val="center"/>
            <w:hideMark/>
          </w:tcPr>
          <w:p w14:paraId="22A9CE84" w14:textId="77777777" w:rsidR="00452C98" w:rsidRPr="00452C98" w:rsidRDefault="00452C98" w:rsidP="00452C98">
            <w:pPr>
              <w:bidi/>
              <w:jc w:val="center"/>
              <w:rPr>
                <w:rFonts w:ascii="Calibri" w:eastAsia="Times New Roman" w:hAnsi="Calibri" w:cs="B Lotus" w:hint="cs"/>
                <w:color w:val="000000"/>
                <w:kern w:val="0"/>
                <w14:ligatures w14:val="none"/>
              </w:rPr>
            </w:pPr>
            <w:r w:rsidRPr="00452C98">
              <w:rPr>
                <w:rFonts w:ascii="Calibri" w:eastAsia="Times New Roman" w:hAnsi="Calibri" w:cs="B Lotus" w:hint="cs"/>
                <w:color w:val="000000"/>
                <w:kern w:val="0"/>
                <w:rtl/>
                <w14:ligatures w14:val="none"/>
              </w:rPr>
              <w:t>ابنیه</w:t>
            </w:r>
          </w:p>
        </w:tc>
        <w:tc>
          <w:tcPr>
            <w:tcW w:w="286" w:type="pct"/>
            <w:vAlign w:val="center"/>
            <w:hideMark/>
          </w:tcPr>
          <w:p w14:paraId="67645566" w14:textId="77777777" w:rsidR="00452C98" w:rsidRPr="00452C98" w:rsidRDefault="00452C98" w:rsidP="00452C9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</w:pPr>
            <w:r w:rsidRPr="00452C98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هشتم</w:t>
            </w:r>
          </w:p>
        </w:tc>
        <w:tc>
          <w:tcPr>
            <w:tcW w:w="238" w:type="pct"/>
            <w:vAlign w:val="center"/>
            <w:hideMark/>
          </w:tcPr>
          <w:p w14:paraId="0F2D13C8" w14:textId="77777777" w:rsidR="00452C98" w:rsidRPr="00452C98" w:rsidRDefault="00452C98" w:rsidP="00452C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rtl/>
                <w14:ligatures w14:val="none"/>
              </w:rPr>
            </w:pPr>
            <w:r w:rsidRPr="00452C98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1397</w:t>
            </w:r>
          </w:p>
        </w:tc>
        <w:tc>
          <w:tcPr>
            <w:tcW w:w="222" w:type="pct"/>
            <w:vAlign w:val="center"/>
            <w:hideMark/>
          </w:tcPr>
          <w:p w14:paraId="4F5C9E72" w14:textId="77777777" w:rsidR="00452C98" w:rsidRPr="00452C98" w:rsidRDefault="00452C98" w:rsidP="00452C9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</w:pPr>
            <w:r w:rsidRPr="00452C98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سوم</w:t>
            </w:r>
          </w:p>
        </w:tc>
        <w:tc>
          <w:tcPr>
            <w:tcW w:w="538" w:type="pct"/>
            <w:vAlign w:val="center"/>
            <w:hideMark/>
          </w:tcPr>
          <w:p w14:paraId="2F375D7F" w14:textId="6B26EC53" w:rsidR="00452C98" w:rsidRPr="00452C98" w:rsidRDefault="00452C98" w:rsidP="00452C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2,833,155,340</w:t>
            </w:r>
          </w:p>
        </w:tc>
        <w:tc>
          <w:tcPr>
            <w:tcW w:w="538" w:type="pct"/>
            <w:vAlign w:val="center"/>
            <w:hideMark/>
          </w:tcPr>
          <w:p w14:paraId="7A0AA20E" w14:textId="28EF1166" w:rsidR="00452C98" w:rsidRPr="00452C98" w:rsidRDefault="00452C98" w:rsidP="00452C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2,033,155,340</w:t>
            </w:r>
          </w:p>
        </w:tc>
        <w:tc>
          <w:tcPr>
            <w:tcW w:w="531" w:type="pct"/>
            <w:vAlign w:val="center"/>
            <w:hideMark/>
          </w:tcPr>
          <w:p w14:paraId="04F7F9E3" w14:textId="6F56A82B" w:rsidR="00452C98" w:rsidRPr="00452C98" w:rsidRDefault="00452C98" w:rsidP="00452C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800,000,000</w:t>
            </w:r>
          </w:p>
        </w:tc>
        <w:tc>
          <w:tcPr>
            <w:tcW w:w="267" w:type="pct"/>
            <w:vAlign w:val="center"/>
            <w:hideMark/>
          </w:tcPr>
          <w:p w14:paraId="383A2440" w14:textId="77777777" w:rsidR="00452C98" w:rsidRPr="00452C98" w:rsidRDefault="00452C98" w:rsidP="00452C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22:22</w:t>
            </w:r>
          </w:p>
        </w:tc>
        <w:tc>
          <w:tcPr>
            <w:tcW w:w="552" w:type="pct"/>
            <w:vAlign w:val="center"/>
            <w:hideMark/>
          </w:tcPr>
          <w:p w14:paraId="298D7A3A" w14:textId="0FCCB425" w:rsidR="00452C98" w:rsidRPr="00452C98" w:rsidRDefault="00452C98" w:rsidP="00452C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800,000,000</w:t>
            </w:r>
          </w:p>
        </w:tc>
        <w:tc>
          <w:tcPr>
            <w:tcW w:w="299" w:type="pct"/>
            <w:vAlign w:val="center"/>
            <w:hideMark/>
          </w:tcPr>
          <w:p w14:paraId="3396C7C8" w14:textId="77777777" w:rsidR="00452C98" w:rsidRPr="00452C98" w:rsidRDefault="00452C98" w:rsidP="00452C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906.6</w:t>
            </w:r>
          </w:p>
        </w:tc>
        <w:tc>
          <w:tcPr>
            <w:tcW w:w="299" w:type="pct"/>
            <w:vAlign w:val="center"/>
            <w:hideMark/>
          </w:tcPr>
          <w:p w14:paraId="3A7B0CC9" w14:textId="77777777" w:rsidR="00452C98" w:rsidRPr="00452C98" w:rsidRDefault="00452C98" w:rsidP="00452C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2043.4</w:t>
            </w:r>
          </w:p>
        </w:tc>
        <w:tc>
          <w:tcPr>
            <w:tcW w:w="313" w:type="pct"/>
            <w:vAlign w:val="center"/>
            <w:hideMark/>
          </w:tcPr>
          <w:p w14:paraId="1DA65FA7" w14:textId="77777777" w:rsidR="00452C98" w:rsidRPr="00452C98" w:rsidRDefault="00452C98" w:rsidP="00452C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-0.529</w:t>
            </w:r>
          </w:p>
        </w:tc>
        <w:tc>
          <w:tcPr>
            <w:tcW w:w="508" w:type="pct"/>
            <w:vAlign w:val="center"/>
            <w:hideMark/>
          </w:tcPr>
          <w:p w14:paraId="12B03AF9" w14:textId="3B27B2E1" w:rsidR="00452C98" w:rsidRPr="00452C98" w:rsidRDefault="00452C98" w:rsidP="00452C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423,200,000-</w:t>
            </w:r>
          </w:p>
        </w:tc>
      </w:tr>
      <w:tr w:rsidR="00452C98" w:rsidRPr="00452C98" w14:paraId="7E209F86" w14:textId="77777777" w:rsidTr="00452C98">
        <w:trPr>
          <w:trHeight w:val="7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pct"/>
            <w:vAlign w:val="center"/>
            <w:hideMark/>
          </w:tcPr>
          <w:p w14:paraId="78F9E118" w14:textId="77777777" w:rsidR="00452C98" w:rsidRPr="00452C98" w:rsidRDefault="00452C98" w:rsidP="00452C98">
            <w:pPr>
              <w:bidi/>
              <w:jc w:val="center"/>
              <w:rPr>
                <w:rFonts w:ascii="Calibri" w:eastAsia="Times New Roman" w:hAnsi="Calibri" w:cs="B Lotus" w:hint="cs"/>
                <w:color w:val="000000"/>
                <w:kern w:val="0"/>
                <w14:ligatures w14:val="none"/>
              </w:rPr>
            </w:pPr>
            <w:r w:rsidRPr="00452C98">
              <w:rPr>
                <w:rFonts w:ascii="Calibri" w:eastAsia="Times New Roman" w:hAnsi="Calibri" w:cs="B Lotus" w:hint="cs"/>
                <w:color w:val="000000"/>
                <w:kern w:val="0"/>
                <w:rtl/>
                <w14:ligatures w14:val="none"/>
              </w:rPr>
              <w:t>ابنیه</w:t>
            </w:r>
          </w:p>
        </w:tc>
        <w:tc>
          <w:tcPr>
            <w:tcW w:w="286" w:type="pct"/>
            <w:vAlign w:val="center"/>
            <w:hideMark/>
          </w:tcPr>
          <w:p w14:paraId="253D3F72" w14:textId="77777777" w:rsidR="00452C98" w:rsidRPr="00452C98" w:rsidRDefault="00452C98" w:rsidP="00452C9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</w:pPr>
            <w:r w:rsidRPr="00452C98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دهم</w:t>
            </w:r>
          </w:p>
        </w:tc>
        <w:tc>
          <w:tcPr>
            <w:tcW w:w="238" w:type="pct"/>
            <w:vAlign w:val="center"/>
            <w:hideMark/>
          </w:tcPr>
          <w:p w14:paraId="39B7B748" w14:textId="77777777" w:rsidR="00452C98" w:rsidRPr="00452C98" w:rsidRDefault="00452C98" w:rsidP="00452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rtl/>
                <w14:ligatures w14:val="none"/>
              </w:rPr>
            </w:pPr>
            <w:r w:rsidRPr="00452C98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1397</w:t>
            </w:r>
          </w:p>
        </w:tc>
        <w:tc>
          <w:tcPr>
            <w:tcW w:w="222" w:type="pct"/>
            <w:vAlign w:val="center"/>
            <w:hideMark/>
          </w:tcPr>
          <w:p w14:paraId="57FF07D7" w14:textId="77777777" w:rsidR="00452C98" w:rsidRPr="00452C98" w:rsidRDefault="00452C98" w:rsidP="00452C9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</w:pPr>
            <w:r w:rsidRPr="00452C98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سوم</w:t>
            </w:r>
          </w:p>
        </w:tc>
        <w:tc>
          <w:tcPr>
            <w:tcW w:w="538" w:type="pct"/>
            <w:vAlign w:val="center"/>
            <w:hideMark/>
          </w:tcPr>
          <w:p w14:paraId="6DDCB645" w14:textId="70261118" w:rsidR="00452C98" w:rsidRPr="00452C98" w:rsidRDefault="00452C98" w:rsidP="00452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973,041,000</w:t>
            </w:r>
          </w:p>
        </w:tc>
        <w:tc>
          <w:tcPr>
            <w:tcW w:w="538" w:type="pct"/>
            <w:vAlign w:val="center"/>
            <w:hideMark/>
          </w:tcPr>
          <w:p w14:paraId="474955E0" w14:textId="3CF5CEF7" w:rsidR="00452C98" w:rsidRPr="00452C98" w:rsidRDefault="00452C98" w:rsidP="00452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773,041,000</w:t>
            </w:r>
          </w:p>
        </w:tc>
        <w:tc>
          <w:tcPr>
            <w:tcW w:w="531" w:type="pct"/>
            <w:vAlign w:val="center"/>
            <w:hideMark/>
          </w:tcPr>
          <w:p w14:paraId="63703FED" w14:textId="6C4DAC42" w:rsidR="00452C98" w:rsidRPr="00452C98" w:rsidRDefault="00452C98" w:rsidP="00452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200,000,000</w:t>
            </w:r>
          </w:p>
        </w:tc>
        <w:tc>
          <w:tcPr>
            <w:tcW w:w="267" w:type="pct"/>
            <w:vAlign w:val="center"/>
            <w:hideMark/>
          </w:tcPr>
          <w:p w14:paraId="645140DC" w14:textId="77777777" w:rsidR="00452C98" w:rsidRPr="00452C98" w:rsidRDefault="00452C98" w:rsidP="00452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22:22</w:t>
            </w:r>
          </w:p>
        </w:tc>
        <w:tc>
          <w:tcPr>
            <w:tcW w:w="552" w:type="pct"/>
            <w:vAlign w:val="center"/>
            <w:hideMark/>
          </w:tcPr>
          <w:p w14:paraId="1C3228FE" w14:textId="0C26629E" w:rsidR="00452C98" w:rsidRPr="00452C98" w:rsidRDefault="00452C98" w:rsidP="00452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200,000,000</w:t>
            </w:r>
          </w:p>
        </w:tc>
        <w:tc>
          <w:tcPr>
            <w:tcW w:w="299" w:type="pct"/>
            <w:vAlign w:val="center"/>
            <w:hideMark/>
          </w:tcPr>
          <w:p w14:paraId="4B5B4F6C" w14:textId="77777777" w:rsidR="00452C98" w:rsidRPr="00452C98" w:rsidRDefault="00452C98" w:rsidP="00452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845</w:t>
            </w:r>
          </w:p>
        </w:tc>
        <w:tc>
          <w:tcPr>
            <w:tcW w:w="299" w:type="pct"/>
            <w:vAlign w:val="center"/>
            <w:hideMark/>
          </w:tcPr>
          <w:p w14:paraId="0902B017" w14:textId="77777777" w:rsidR="00452C98" w:rsidRPr="00452C98" w:rsidRDefault="00452C98" w:rsidP="00452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1895.4</w:t>
            </w:r>
          </w:p>
        </w:tc>
        <w:tc>
          <w:tcPr>
            <w:tcW w:w="313" w:type="pct"/>
            <w:vAlign w:val="center"/>
            <w:hideMark/>
          </w:tcPr>
          <w:p w14:paraId="472A0B44" w14:textId="77777777" w:rsidR="00452C98" w:rsidRPr="00452C98" w:rsidRDefault="00452C98" w:rsidP="00452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-0.526</w:t>
            </w:r>
          </w:p>
        </w:tc>
        <w:tc>
          <w:tcPr>
            <w:tcW w:w="508" w:type="pct"/>
            <w:vAlign w:val="center"/>
            <w:hideMark/>
          </w:tcPr>
          <w:p w14:paraId="32FF1049" w14:textId="37A20537" w:rsidR="00452C98" w:rsidRPr="00452C98" w:rsidRDefault="00452C98" w:rsidP="00452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105,200,000-</w:t>
            </w:r>
          </w:p>
        </w:tc>
      </w:tr>
      <w:tr w:rsidR="00452C98" w:rsidRPr="00452C98" w14:paraId="232E9C71" w14:textId="77777777" w:rsidTr="00452C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pct"/>
            <w:vAlign w:val="center"/>
            <w:hideMark/>
          </w:tcPr>
          <w:p w14:paraId="4494E42C" w14:textId="77777777" w:rsidR="00452C98" w:rsidRPr="00452C98" w:rsidRDefault="00452C98" w:rsidP="00452C98">
            <w:pPr>
              <w:bidi/>
              <w:jc w:val="center"/>
              <w:rPr>
                <w:rFonts w:ascii="Calibri" w:eastAsia="Times New Roman" w:hAnsi="Calibri" w:cs="B Lotus" w:hint="cs"/>
                <w:color w:val="000000"/>
                <w:kern w:val="0"/>
                <w14:ligatures w14:val="none"/>
              </w:rPr>
            </w:pPr>
            <w:r w:rsidRPr="00452C98">
              <w:rPr>
                <w:rFonts w:ascii="Calibri" w:eastAsia="Times New Roman" w:hAnsi="Calibri" w:cs="B Lotus" w:hint="cs"/>
                <w:color w:val="000000"/>
                <w:kern w:val="0"/>
                <w:rtl/>
                <w14:ligatures w14:val="none"/>
              </w:rPr>
              <w:t>ابنیه</w:t>
            </w:r>
          </w:p>
        </w:tc>
        <w:tc>
          <w:tcPr>
            <w:tcW w:w="286" w:type="pct"/>
            <w:vAlign w:val="center"/>
            <w:hideMark/>
          </w:tcPr>
          <w:p w14:paraId="1F0235A4" w14:textId="77777777" w:rsidR="00452C98" w:rsidRPr="00452C98" w:rsidRDefault="00452C98" w:rsidP="00452C9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</w:pPr>
            <w:r w:rsidRPr="00452C98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دوازدهم</w:t>
            </w:r>
          </w:p>
        </w:tc>
        <w:tc>
          <w:tcPr>
            <w:tcW w:w="238" w:type="pct"/>
            <w:vAlign w:val="center"/>
            <w:hideMark/>
          </w:tcPr>
          <w:p w14:paraId="32D09D42" w14:textId="77777777" w:rsidR="00452C98" w:rsidRPr="00452C98" w:rsidRDefault="00452C98" w:rsidP="00452C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rtl/>
                <w14:ligatures w14:val="none"/>
              </w:rPr>
            </w:pPr>
            <w:r w:rsidRPr="00452C98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1397</w:t>
            </w:r>
          </w:p>
        </w:tc>
        <w:tc>
          <w:tcPr>
            <w:tcW w:w="222" w:type="pct"/>
            <w:vAlign w:val="center"/>
            <w:hideMark/>
          </w:tcPr>
          <w:p w14:paraId="082DCE2A" w14:textId="77777777" w:rsidR="00452C98" w:rsidRPr="00452C98" w:rsidRDefault="00452C98" w:rsidP="00452C9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</w:pPr>
            <w:r w:rsidRPr="00452C98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سوم</w:t>
            </w:r>
          </w:p>
        </w:tc>
        <w:tc>
          <w:tcPr>
            <w:tcW w:w="538" w:type="pct"/>
            <w:vAlign w:val="center"/>
            <w:hideMark/>
          </w:tcPr>
          <w:p w14:paraId="604AC4EC" w14:textId="194EFBAA" w:rsidR="00452C98" w:rsidRPr="00452C98" w:rsidRDefault="00452C98" w:rsidP="00452C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2,792,165,040</w:t>
            </w:r>
          </w:p>
        </w:tc>
        <w:tc>
          <w:tcPr>
            <w:tcW w:w="538" w:type="pct"/>
            <w:vAlign w:val="center"/>
            <w:hideMark/>
          </w:tcPr>
          <w:p w14:paraId="2F717D42" w14:textId="1636587F" w:rsidR="00452C98" w:rsidRPr="00452C98" w:rsidRDefault="00452C98" w:rsidP="00452C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1,992,165,040</w:t>
            </w:r>
          </w:p>
        </w:tc>
        <w:tc>
          <w:tcPr>
            <w:tcW w:w="531" w:type="pct"/>
            <w:vAlign w:val="center"/>
            <w:hideMark/>
          </w:tcPr>
          <w:p w14:paraId="2FDF198E" w14:textId="660A1D6F" w:rsidR="00452C98" w:rsidRPr="00452C98" w:rsidRDefault="00452C98" w:rsidP="00452C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800,000,000</w:t>
            </w:r>
          </w:p>
        </w:tc>
        <w:tc>
          <w:tcPr>
            <w:tcW w:w="267" w:type="pct"/>
            <w:vAlign w:val="center"/>
            <w:hideMark/>
          </w:tcPr>
          <w:p w14:paraId="1CE4287E" w14:textId="77777777" w:rsidR="00452C98" w:rsidRPr="00452C98" w:rsidRDefault="00452C98" w:rsidP="00452C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22:22</w:t>
            </w:r>
          </w:p>
        </w:tc>
        <w:tc>
          <w:tcPr>
            <w:tcW w:w="552" w:type="pct"/>
            <w:vAlign w:val="center"/>
            <w:hideMark/>
          </w:tcPr>
          <w:p w14:paraId="77F21D52" w14:textId="108A6B67" w:rsidR="00452C98" w:rsidRPr="00452C98" w:rsidRDefault="00452C98" w:rsidP="00452C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800,000,000</w:t>
            </w:r>
          </w:p>
        </w:tc>
        <w:tc>
          <w:tcPr>
            <w:tcW w:w="299" w:type="pct"/>
            <w:vAlign w:val="center"/>
            <w:hideMark/>
          </w:tcPr>
          <w:p w14:paraId="1E5BD1CB" w14:textId="77777777" w:rsidR="00452C98" w:rsidRPr="00452C98" w:rsidRDefault="00452C98" w:rsidP="00452C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1012</w:t>
            </w:r>
          </w:p>
        </w:tc>
        <w:tc>
          <w:tcPr>
            <w:tcW w:w="299" w:type="pct"/>
            <w:vAlign w:val="center"/>
            <w:hideMark/>
          </w:tcPr>
          <w:p w14:paraId="438C2E17" w14:textId="77777777" w:rsidR="00452C98" w:rsidRPr="00452C98" w:rsidRDefault="00452C98" w:rsidP="00452C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2160.3</w:t>
            </w:r>
          </w:p>
        </w:tc>
        <w:tc>
          <w:tcPr>
            <w:tcW w:w="313" w:type="pct"/>
            <w:vAlign w:val="center"/>
            <w:hideMark/>
          </w:tcPr>
          <w:p w14:paraId="73D0FDEC" w14:textId="77777777" w:rsidR="00452C98" w:rsidRPr="00452C98" w:rsidRDefault="00452C98" w:rsidP="00452C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-0.505</w:t>
            </w:r>
          </w:p>
        </w:tc>
        <w:tc>
          <w:tcPr>
            <w:tcW w:w="508" w:type="pct"/>
            <w:vAlign w:val="center"/>
            <w:hideMark/>
          </w:tcPr>
          <w:p w14:paraId="33AA3135" w14:textId="29470DA9" w:rsidR="00452C98" w:rsidRPr="00452C98" w:rsidRDefault="00452C98" w:rsidP="00452C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2C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404,000,000-</w:t>
            </w:r>
          </w:p>
        </w:tc>
      </w:tr>
    </w:tbl>
    <w:p w14:paraId="155874EB" w14:textId="77777777" w:rsidR="00F15AC9" w:rsidRPr="007F0E82" w:rsidRDefault="00F15AC9" w:rsidP="00F15AC9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lang w:val="en-GB"/>
        </w:rPr>
      </w:pPr>
    </w:p>
    <w:p w14:paraId="4F4A38A8" w14:textId="77777777" w:rsidR="003C22BA" w:rsidRPr="007F0E82" w:rsidRDefault="003C22BA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lang w:val="en-GB"/>
        </w:rPr>
      </w:pPr>
    </w:p>
    <w:sectPr w:rsidR="003C22BA" w:rsidRPr="007F0E82" w:rsidSect="00452C98"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275"/>
    <w:rsid w:val="0008018B"/>
    <w:rsid w:val="000E45C6"/>
    <w:rsid w:val="00230275"/>
    <w:rsid w:val="003C22BA"/>
    <w:rsid w:val="00452C98"/>
    <w:rsid w:val="00615C02"/>
    <w:rsid w:val="0067311D"/>
    <w:rsid w:val="007F0E82"/>
    <w:rsid w:val="009A78AC"/>
    <w:rsid w:val="00F1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5F1BA2"/>
  <w15:chartTrackingRefBased/>
  <w15:docId w15:val="{74DBE265-33A2-4880-947C-28A940DA9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452C98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5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1243</Words>
  <Characters>7089</Characters>
  <Application>Microsoft Office Word</Application>
  <DocSecurity>0</DocSecurity>
  <Lines>59</Lines>
  <Paragraphs>16</Paragraphs>
  <ScaleCrop>false</ScaleCrop>
  <Company/>
  <LinksUpToDate>false</LinksUpToDate>
  <CharactersWithSpaces>8316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9</cp:revision>
  <dcterms:created xsi:type="dcterms:W3CDTF">2022-06-26T08:09:00Z</dcterms:created>
  <dcterms:modified xsi:type="dcterms:W3CDTF">2022-06-26T08:20:00Z</dcterms:modified>
</cp:coreProperties>
</file>